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8E098" w14:textId="77777777" w:rsidR="00A52D82" w:rsidRPr="00A52D82" w:rsidRDefault="00A52D82" w:rsidP="00D267CC">
      <w:pPr>
        <w:tabs>
          <w:tab w:val="right" w:pos="9355"/>
        </w:tabs>
        <w:jc w:val="center"/>
        <w:rPr>
          <w:rFonts w:ascii="Times New Roman" w:hAnsi="Times New Roman" w:cs="Times New Roman"/>
          <w:b/>
          <w:lang w:val="en-US"/>
        </w:rPr>
      </w:pPr>
      <w:r w:rsidRPr="00A52D82">
        <w:rPr>
          <w:rFonts w:ascii="Times New Roman" w:hAnsi="Times New Roman" w:cs="Times New Roman"/>
          <w:b/>
          <w:noProof/>
        </w:rPr>
        <w:drawing>
          <wp:inline distT="0" distB="0" distL="0" distR="0" wp14:anchorId="4722DF99" wp14:editId="1FE8CF72">
            <wp:extent cx="5027971" cy="714687"/>
            <wp:effectExtent l="0" t="0" r="1270" b="9525"/>
            <wp:docPr id="2" name="Рисунок 2" descr="N:\Обмен информацией\PR\Лого\LOGO НАРК (логотипы)\NAR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Обмен информацией\PR\Лого\LOGO НАРК (логотипы)\NARK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269" cy="73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CD0CF" w14:textId="77777777" w:rsidR="00175DC6" w:rsidRPr="00A52D82" w:rsidRDefault="00175DC6" w:rsidP="00A52D82">
      <w:pPr>
        <w:jc w:val="center"/>
        <w:rPr>
          <w:rFonts w:ascii="Times New Roman" w:hAnsi="Times New Roman" w:cs="Times New Roman"/>
          <w:b/>
        </w:rPr>
      </w:pPr>
      <w:r w:rsidRPr="00A52D82">
        <w:rPr>
          <w:rFonts w:ascii="Times New Roman" w:hAnsi="Times New Roman" w:cs="Times New Roman"/>
          <w:b/>
        </w:rPr>
        <w:t>АВТОНОМНАЯ НЕКОММЕРЧЕСКАЯ ОРГАНИЗАЦИЯ</w:t>
      </w:r>
    </w:p>
    <w:p w14:paraId="02434169" w14:textId="77777777" w:rsidR="00A52D82" w:rsidRDefault="00175DC6" w:rsidP="00D267CC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16AFA3E" wp14:editId="400EEE58">
            <wp:extent cx="6017260" cy="73025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B53651" w14:textId="16F1FA1C" w:rsidR="00FD1717" w:rsidRPr="002C37D1" w:rsidRDefault="00175DC6" w:rsidP="00D267CC">
      <w:pPr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2D82">
        <w:rPr>
          <w:rFonts w:ascii="Times New Roman" w:hAnsi="Times New Roman" w:cs="Times New Roman"/>
          <w:b/>
          <w:sz w:val="20"/>
          <w:szCs w:val="20"/>
        </w:rPr>
        <w:t xml:space="preserve">Пресс – служба: </w:t>
      </w:r>
      <w:hyperlink r:id="rId10" w:history="1">
        <w:r w:rsidR="00A52D82" w:rsidRPr="00097A84">
          <w:rPr>
            <w:rStyle w:val="a8"/>
            <w:rFonts w:ascii="Times New Roman" w:hAnsi="Times New Roman" w:cs="Times New Roman"/>
            <w:b/>
            <w:sz w:val="20"/>
            <w:szCs w:val="20"/>
          </w:rPr>
          <w:t>pr@</w:t>
        </w:r>
        <w:r w:rsidR="00A52D82" w:rsidRPr="00097A84"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nark</w:t>
        </w:r>
        <w:r w:rsidR="00A52D82" w:rsidRPr="00097A84">
          <w:rPr>
            <w:rStyle w:val="a8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="00A52D82" w:rsidRPr="00097A84">
          <w:rPr>
            <w:rStyle w:val="a8"/>
            <w:rFonts w:ascii="Times New Roman" w:hAnsi="Times New Roman" w:cs="Times New Roman"/>
            <w:b/>
            <w:sz w:val="20"/>
            <w:szCs w:val="20"/>
          </w:rPr>
          <w:t>ru</w:t>
        </w:r>
        <w:proofErr w:type="spellEnd"/>
      </w:hyperlink>
      <w:r w:rsidRPr="00A52D82">
        <w:rPr>
          <w:rFonts w:ascii="Times New Roman" w:hAnsi="Times New Roman" w:cs="Times New Roman"/>
          <w:b/>
          <w:sz w:val="20"/>
          <w:szCs w:val="20"/>
        </w:rPr>
        <w:t>;</w:t>
      </w:r>
      <w:r w:rsidR="00D267CC">
        <w:rPr>
          <w:rFonts w:ascii="Times New Roman" w:hAnsi="Times New Roman" w:cs="Times New Roman"/>
          <w:b/>
          <w:sz w:val="20"/>
          <w:szCs w:val="20"/>
        </w:rPr>
        <w:tab/>
      </w:r>
      <w:r w:rsidR="00D267CC">
        <w:rPr>
          <w:rFonts w:ascii="Times New Roman" w:hAnsi="Times New Roman" w:cs="Times New Roman"/>
          <w:b/>
          <w:sz w:val="20"/>
          <w:szCs w:val="20"/>
        </w:rPr>
        <w:tab/>
      </w:r>
      <w:r w:rsidR="009839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2D82">
        <w:rPr>
          <w:rFonts w:ascii="Times New Roman" w:hAnsi="Times New Roman" w:cs="Times New Roman"/>
          <w:b/>
          <w:sz w:val="20"/>
          <w:szCs w:val="20"/>
        </w:rPr>
        <w:t>тел:</w:t>
      </w:r>
      <w:r w:rsidR="009839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2D82">
        <w:rPr>
          <w:rFonts w:ascii="Times New Roman" w:hAnsi="Times New Roman" w:cs="Times New Roman"/>
          <w:b/>
          <w:sz w:val="20"/>
          <w:szCs w:val="20"/>
        </w:rPr>
        <w:t xml:space="preserve">+7 </w:t>
      </w:r>
      <w:r w:rsidR="00983905">
        <w:rPr>
          <w:rFonts w:ascii="Times New Roman" w:hAnsi="Times New Roman" w:cs="Times New Roman"/>
          <w:b/>
          <w:sz w:val="20"/>
          <w:szCs w:val="20"/>
        </w:rPr>
        <w:t>(</w:t>
      </w:r>
      <w:r w:rsidRPr="00A52D82">
        <w:rPr>
          <w:rFonts w:ascii="Times New Roman" w:hAnsi="Times New Roman" w:cs="Times New Roman"/>
          <w:b/>
          <w:sz w:val="20"/>
          <w:szCs w:val="20"/>
        </w:rPr>
        <w:t>495) 966-16-86 доб. 1031</w:t>
      </w:r>
      <w:r w:rsidR="00D267CC">
        <w:rPr>
          <w:rFonts w:ascii="Times New Roman" w:hAnsi="Times New Roman" w:cs="Times New Roman"/>
          <w:b/>
          <w:sz w:val="20"/>
          <w:szCs w:val="20"/>
        </w:rPr>
        <w:t>, 1007</w:t>
      </w:r>
      <w:r w:rsidRPr="00A52D82">
        <w:rPr>
          <w:rFonts w:ascii="Times New Roman" w:hAnsi="Times New Roman" w:cs="Times New Roman"/>
          <w:b/>
          <w:sz w:val="20"/>
          <w:szCs w:val="20"/>
        </w:rPr>
        <w:tab/>
      </w:r>
      <w:r w:rsidR="00063280">
        <w:rPr>
          <w:rFonts w:ascii="Times New Roman" w:hAnsi="Times New Roman" w:cs="Times New Roman"/>
          <w:b/>
          <w:sz w:val="20"/>
          <w:szCs w:val="20"/>
        </w:rPr>
        <w:tab/>
      </w:r>
      <w:r w:rsidR="00322CA1" w:rsidRPr="00322C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37D1" w:rsidRPr="002C37D1">
        <w:rPr>
          <w:rFonts w:ascii="Times New Roman" w:hAnsi="Times New Roman" w:cs="Times New Roman"/>
          <w:b/>
          <w:sz w:val="20"/>
          <w:szCs w:val="20"/>
        </w:rPr>
        <w:t xml:space="preserve">30 </w:t>
      </w:r>
      <w:r w:rsidR="002C37D1">
        <w:rPr>
          <w:rFonts w:ascii="Times New Roman" w:hAnsi="Times New Roman" w:cs="Times New Roman"/>
          <w:b/>
          <w:sz w:val="20"/>
          <w:szCs w:val="20"/>
        </w:rPr>
        <w:t>июня</w:t>
      </w:r>
      <w:r w:rsidR="00C043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687660" w:rsidRPr="002C37D1">
        <w:rPr>
          <w:rFonts w:ascii="Times New Roman" w:hAnsi="Times New Roman" w:cs="Times New Roman"/>
          <w:b/>
          <w:sz w:val="20"/>
          <w:szCs w:val="20"/>
        </w:rPr>
        <w:t>3</w:t>
      </w:r>
      <w:r w:rsidR="00322CA1">
        <w:rPr>
          <w:rFonts w:ascii="Times New Roman" w:hAnsi="Times New Roman" w:cs="Times New Roman"/>
          <w:b/>
          <w:sz w:val="20"/>
          <w:szCs w:val="20"/>
        </w:rPr>
        <w:t xml:space="preserve"> года </w:t>
      </w:r>
    </w:p>
    <w:p w14:paraId="2D2A46E6" w14:textId="77777777" w:rsidR="00E56716" w:rsidRPr="00432DAB" w:rsidRDefault="00E56716" w:rsidP="00E567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C7AC7F" w14:textId="77777777" w:rsidR="002C37D1" w:rsidRPr="00432DAB" w:rsidRDefault="002C37D1" w:rsidP="002C3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Пресс-конференция «Национальная система квалификаций: стратегия и развитие»</w:t>
      </w:r>
    </w:p>
    <w:p w14:paraId="4DDB74ED" w14:textId="1E48DA91" w:rsidR="002C37D1" w:rsidRPr="00432DAB" w:rsidRDefault="002C37D1" w:rsidP="002C37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 июля в 11:00 по московскому времени состоится пресс-конференция «Национальная система квалификаций: стратегия и развитие», участники которой обсудят основные тенденции рынка труда лета 2023 года</w:t>
      </w: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21921E" w14:textId="77777777" w:rsidR="002C37D1" w:rsidRPr="00432DAB" w:rsidRDefault="002C37D1" w:rsidP="002C37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Спикеры пресс-конференции:</w:t>
      </w:r>
    </w:p>
    <w:p w14:paraId="5DEF89EC" w14:textId="77777777" w:rsidR="002C37D1" w:rsidRPr="00432DAB" w:rsidRDefault="002C37D1" w:rsidP="002C37D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Артем Шадрин,</w:t>
      </w: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Генеральный директор Национального агентства развития квалификаций</w:t>
      </w:r>
      <w:r w:rsidRPr="00432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8B1AD8" w14:textId="77777777" w:rsidR="002C37D1" w:rsidRPr="00432DAB" w:rsidRDefault="002C37D1" w:rsidP="002C37D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b/>
          <w:bCs/>
          <w:color w:val="1B1C1F"/>
          <w:sz w:val="28"/>
          <w:szCs w:val="28"/>
          <w:lang w:eastAsia="ru-RU"/>
        </w:rPr>
        <w:t>Олег Князев,</w:t>
      </w:r>
      <w:r w:rsidRPr="00432DAB">
        <w:rPr>
          <w:rFonts w:ascii="Times New Roman" w:eastAsia="Times New Roman" w:hAnsi="Times New Roman" w:cs="Times New Roman"/>
          <w:color w:val="1B1C1F"/>
          <w:sz w:val="28"/>
          <w:szCs w:val="28"/>
          <w:lang w:eastAsia="ru-RU"/>
        </w:rPr>
        <w:t xml:space="preserve"> Вице-губернатор – председатель Правительства Астраханской области </w:t>
      </w:r>
    </w:p>
    <w:p w14:paraId="08397F20" w14:textId="28932BE3" w:rsidR="002C37D1" w:rsidRPr="00432DAB" w:rsidRDefault="002C37D1" w:rsidP="002C37D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Илья Дементьев,</w:t>
      </w:r>
      <w:r w:rsidRPr="00432D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Ректор Корпоративного университета ПАО «Газпром нефть»</w:t>
      </w: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CE9477" w14:textId="77777777" w:rsidR="002C37D1" w:rsidRPr="00432DAB" w:rsidRDefault="002C37D1" w:rsidP="002C37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обсудят итоги 74 (очного) заседания Национального совета по профессиональным квалификациям при Президенте Российской Федерации, </w:t>
      </w:r>
      <w:r w:rsidRPr="00432DAB">
        <w:rPr>
          <w:rFonts w:ascii="Times New Roman" w:eastAsia="Times New Roman" w:hAnsi="Times New Roman" w:cs="Times New Roman"/>
          <w:color w:val="1B1C1F"/>
          <w:sz w:val="28"/>
          <w:szCs w:val="28"/>
          <w:lang w:eastAsia="ru-RU"/>
        </w:rPr>
        <w:t>рекомендации органам власти по отражению механизмов Национальной системы квалификаций (НСК) в отраслевых документах стратегического планирования, предложения по изменениям в федеральную нормативную правовую базу, регулирующую сферу среднего профессионального образования, а также в Налоговый кодекс РФ.</w:t>
      </w: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2268A8" w14:textId="77777777" w:rsidR="002C37D1" w:rsidRPr="00432DAB" w:rsidRDefault="002C37D1" w:rsidP="002C37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Эксперты также ответят на вопросы: </w:t>
      </w:r>
    </w:p>
    <w:p w14:paraId="3315BD30" w14:textId="77777777" w:rsidR="002C37D1" w:rsidRPr="00432DAB" w:rsidRDefault="002C37D1" w:rsidP="002C37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Каковы результаты стратегического развития Национальной системы квалификаций (НСК) в России? </w:t>
      </w:r>
    </w:p>
    <w:p w14:paraId="6407B134" w14:textId="77777777" w:rsidR="002C37D1" w:rsidRPr="00432DAB" w:rsidRDefault="002C37D1" w:rsidP="002C37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эксперты оценивают тренды рынка труда и опыт применения механизмов НСК в существующий период санкций? </w:t>
      </w:r>
    </w:p>
    <w:p w14:paraId="1625FEC5" w14:textId="77777777" w:rsidR="002C37D1" w:rsidRPr="00432DAB" w:rsidRDefault="002C37D1" w:rsidP="002C37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шаги предпринимаются для развития единых систем образования и рынка труда на пространстве ЕАЭС? </w:t>
      </w:r>
    </w:p>
    <w:p w14:paraId="4AAB8E1A" w14:textId="77777777" w:rsidR="002C37D1" w:rsidRPr="00432DAB" w:rsidRDefault="002C37D1" w:rsidP="002C37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решаются вопросы, связанные с разработкой стратегических инициатив в сфере наставничества? </w:t>
      </w:r>
    </w:p>
    <w:p w14:paraId="327760AD" w14:textId="77777777" w:rsidR="002C37D1" w:rsidRPr="00432DAB" w:rsidRDefault="002C37D1" w:rsidP="002C37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возможности открылись для жителей новых регионов? </w:t>
      </w:r>
    </w:p>
    <w:p w14:paraId="28C48F89" w14:textId="2BD63F16" w:rsidR="002C37D1" w:rsidRPr="00432DAB" w:rsidRDefault="002C37D1" w:rsidP="002C37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Насколько эффективно взаимодействие работодателей и образовательных организаций в подготовке кадров в сфере IT-технологий, сельского хозяйства и в транспортной</w:t>
      </w:r>
      <w:r w:rsidR="00F9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отрасли?</w:t>
      </w:r>
    </w:p>
    <w:p w14:paraId="17C34793" w14:textId="77777777" w:rsidR="002C37D1" w:rsidRPr="00432DAB" w:rsidRDefault="002C37D1" w:rsidP="002C37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8361A" w14:textId="77777777" w:rsidR="00B9395D" w:rsidRDefault="002C37D1" w:rsidP="002C37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журналисты,</w:t>
      </w: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пресс-конференции можно будет принять как очно, так и в дистанционном (онлайн) формате.</w:t>
      </w:r>
      <w:r w:rsidR="00B9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FF165A" w14:textId="77777777" w:rsidR="00B9395D" w:rsidRPr="00815E3D" w:rsidRDefault="00B9395D" w:rsidP="002C37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Национальное агентство развития квалификаций, Москва, Котельническая наб., 17, </w:t>
      </w:r>
      <w:proofErr w:type="spellStart"/>
      <w:r w:rsidRPr="00815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</w:t>
      </w:r>
      <w:proofErr w:type="spellEnd"/>
      <w:r w:rsidRPr="00815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619; </w:t>
      </w:r>
    </w:p>
    <w:p w14:paraId="399D8CD9" w14:textId="37B5B91E" w:rsidR="002C37D1" w:rsidRPr="00815E3D" w:rsidRDefault="00B9395D" w:rsidP="002C37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 4 июля, 11:00 по московскому времени</w:t>
      </w:r>
    </w:p>
    <w:p w14:paraId="6C312E61" w14:textId="77777777" w:rsidR="002C37D1" w:rsidRPr="00432DAB" w:rsidRDefault="002C37D1" w:rsidP="002C37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Аккредитация на мероприятие</w:t>
      </w: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CD3F5E" w14:textId="22FC2A50" w:rsidR="002C37D1" w:rsidRPr="00432DAB" w:rsidRDefault="002C37D1" w:rsidP="002C37D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департамента по коммуникациям Национального агентства развития квалификаций Регина Ростороцкая, +7</w:t>
      </w:r>
      <w:r w:rsidR="00F9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>495</w:t>
      </w:r>
      <w:r w:rsidR="00F9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966 16 86, доб. 10 31, </w:t>
      </w:r>
      <w:hyperlink r:id="rId11" w:history="1">
        <w:r w:rsidRPr="00432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rir@nark.ru</w:t>
        </w:r>
      </w:hyperlink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2" w:history="1">
        <w:r w:rsidRPr="00432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pr@nark.ru</w:t>
        </w:r>
      </w:hyperlink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04C401" w14:textId="1D85AF81" w:rsidR="002C37D1" w:rsidRDefault="002C37D1" w:rsidP="002C37D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департамента по коммуникациям Национального агентства развития квалификаций Александра Сергомасова, +7</w:t>
      </w:r>
      <w:r w:rsidR="00F9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>495</w:t>
      </w:r>
      <w:r w:rsidR="00F9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>966 16 86, доб. 10 07, +7</w:t>
      </w:r>
      <w:r w:rsidR="00F9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916 950 91 58, </w:t>
      </w:r>
      <w:hyperlink r:id="rId13" w:history="1">
        <w:r w:rsidRPr="00432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asergomasova@nark.ru</w:t>
        </w:r>
      </w:hyperlink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ABB340" w14:textId="77777777" w:rsidR="008E5E74" w:rsidRPr="00432DAB" w:rsidRDefault="008E5E74" w:rsidP="008E5E7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01F73" w14:textId="6BC73ABC" w:rsidR="002C37D1" w:rsidRPr="00432DAB" w:rsidRDefault="002C37D1" w:rsidP="002C37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Трансляция пресс-конференции состоится в </w:t>
      </w:r>
      <w:proofErr w:type="spellStart"/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паблике</w:t>
      </w:r>
      <w:proofErr w:type="spellEnd"/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агентства развития квалификаций </w:t>
      </w:r>
      <w:proofErr w:type="spellStart"/>
      <w:r w:rsidRPr="008E5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43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июля в 11:00 по московскому времени</w:t>
      </w:r>
      <w:r w:rsidR="008E5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4" w:history="1">
        <w:r w:rsidR="008E5E74" w:rsidRPr="0026361C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https://vk.com/anonark?w=wall-150237689_2911</w:t>
        </w:r>
      </w:hyperlink>
      <w:r w:rsidR="008E5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1147C0" w14:textId="48B204E1" w:rsidR="00D7308B" w:rsidRPr="008E5E74" w:rsidRDefault="008E5E74" w:rsidP="00D730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Ссылка для подключения </w:t>
      </w:r>
      <w:proofErr w:type="spellStart"/>
      <w:r w:rsidR="00D7308B" w:rsidRPr="008E5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Zoom</w:t>
      </w:r>
      <w:proofErr w:type="spellEnd"/>
      <w:r w:rsidRPr="008E5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возможностью задать вопросы в прямом эфире</w:t>
      </w:r>
      <w:r w:rsidR="00AF2B9A" w:rsidRPr="00AF2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AF2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для СМИ)</w:t>
      </w:r>
      <w:r w:rsidRPr="008E5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0FA63DA" w14:textId="77777777" w:rsidR="00D7308B" w:rsidRPr="00432DAB" w:rsidRDefault="006A6BBA" w:rsidP="00D73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="00D7308B" w:rsidRPr="008E5E7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https://us02web.zoom.us/j/82045091346?pwd=blhtNytOcWF1L1FsVFBIRk9FVWQrdz09</w:t>
        </w:r>
      </w:hyperlink>
    </w:p>
    <w:p w14:paraId="238C4FE2" w14:textId="77777777" w:rsidR="00AF7440" w:rsidRPr="00F40D34" w:rsidRDefault="00AF7440" w:rsidP="00142333">
      <w:pPr>
        <w:spacing w:after="0"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E6651FA" w14:textId="77777777" w:rsidR="00134291" w:rsidRPr="00134291" w:rsidRDefault="00134291" w:rsidP="00CE2F1D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5663A0F6" w14:textId="7A359DCE" w:rsidR="00780682" w:rsidRPr="00134291" w:rsidRDefault="00134291" w:rsidP="00FD1717">
      <w:pPr>
        <w:ind w:left="-567"/>
        <w:jc w:val="both"/>
        <w:rPr>
          <w:rFonts w:ascii="Times New Roman" w:hAnsi="Times New Roman" w:cs="Times New Roman"/>
          <w:i/>
        </w:rPr>
      </w:pPr>
      <w:r w:rsidRPr="00134291">
        <w:rPr>
          <w:rFonts w:ascii="Times New Roman" w:hAnsi="Times New Roman" w:cs="Times New Roman"/>
          <w:b/>
          <w:i/>
        </w:rPr>
        <w:t xml:space="preserve">Национальное агентство развития квалификаций </w:t>
      </w:r>
      <w:r w:rsidRPr="00134291">
        <w:rPr>
          <w:rFonts w:ascii="Times New Roman" w:hAnsi="Times New Roman" w:cs="Times New Roman"/>
          <w:i/>
        </w:rPr>
        <w:t>(</w:t>
      </w:r>
      <w:hyperlink r:id="rId16" w:history="1">
        <w:r w:rsidRPr="00134291">
          <w:rPr>
            <w:rStyle w:val="a8"/>
            <w:rFonts w:ascii="Times New Roman" w:hAnsi="Times New Roman" w:cs="Times New Roman"/>
            <w:i/>
          </w:rPr>
          <w:t>www.nark.ru</w:t>
        </w:r>
      </w:hyperlink>
      <w:r w:rsidRPr="00134291">
        <w:rPr>
          <w:rFonts w:ascii="Times New Roman" w:hAnsi="Times New Roman" w:cs="Times New Roman"/>
          <w:i/>
        </w:rPr>
        <w:t>) является базовой организацией Национального совета при Президенте Российской Федерации по профессиональным квалификациям, оператором системы независимой оценки квалификаций, обеспечивает организационно-методическую поддержку отраслевых советов по профессиональным квалификациям, содействует развитию национальной системы квалификаций в Российской Федерации; формирует согласованную позицию организаций, представляющих бизнес</w:t>
      </w:r>
      <w:r w:rsidR="002903CB">
        <w:rPr>
          <w:rFonts w:ascii="Times New Roman" w:hAnsi="Times New Roman" w:cs="Times New Roman"/>
          <w:i/>
        </w:rPr>
        <w:t>-</w:t>
      </w:r>
      <w:r w:rsidRPr="00134291">
        <w:rPr>
          <w:rFonts w:ascii="Times New Roman" w:hAnsi="Times New Roman" w:cs="Times New Roman"/>
          <w:i/>
        </w:rPr>
        <w:t>сообщество, в их взаимодействии с государственными и негосударственными структурами, ответственными за развитие образования; содействует становлению независимых, в том числе общественно – государственных институтов, участвующих в развитии качества рабочей силы, оценке результатов образования, обучения и трудового опыта.</w:t>
      </w:r>
    </w:p>
    <w:sectPr w:rsidR="00780682" w:rsidRPr="00134291" w:rsidSect="0017426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59D0A" w14:textId="77777777" w:rsidR="006A6BBA" w:rsidRDefault="006A6BBA" w:rsidP="002779BD">
      <w:pPr>
        <w:spacing w:after="0" w:line="240" w:lineRule="auto"/>
      </w:pPr>
      <w:r>
        <w:separator/>
      </w:r>
    </w:p>
  </w:endnote>
  <w:endnote w:type="continuationSeparator" w:id="0">
    <w:p w14:paraId="606C6845" w14:textId="77777777" w:rsidR="006A6BBA" w:rsidRDefault="006A6BBA" w:rsidP="0027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6646C" w14:textId="77777777" w:rsidR="006A6BBA" w:rsidRDefault="006A6BBA" w:rsidP="002779BD">
      <w:pPr>
        <w:spacing w:after="0" w:line="240" w:lineRule="auto"/>
      </w:pPr>
      <w:r>
        <w:separator/>
      </w:r>
    </w:p>
  </w:footnote>
  <w:footnote w:type="continuationSeparator" w:id="0">
    <w:p w14:paraId="1A662D4C" w14:textId="77777777" w:rsidR="006A6BBA" w:rsidRDefault="006A6BBA" w:rsidP="00277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0255"/>
    <w:multiLevelType w:val="multilevel"/>
    <w:tmpl w:val="5DFA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77CB8"/>
    <w:multiLevelType w:val="multilevel"/>
    <w:tmpl w:val="CDD0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41AE5"/>
    <w:multiLevelType w:val="hybridMultilevel"/>
    <w:tmpl w:val="17B26044"/>
    <w:lvl w:ilvl="0" w:tplc="04190001">
      <w:start w:val="1"/>
      <w:numFmt w:val="bullet"/>
      <w:lvlText w:val=""/>
      <w:lvlJc w:val="left"/>
      <w:pPr>
        <w:ind w:left="-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</w:abstractNum>
  <w:abstractNum w:abstractNumId="3" w15:restartNumberingAfterBreak="0">
    <w:nsid w:val="2C0161B9"/>
    <w:multiLevelType w:val="hybridMultilevel"/>
    <w:tmpl w:val="0A780C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0B51F6"/>
    <w:multiLevelType w:val="hybridMultilevel"/>
    <w:tmpl w:val="514E7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60EB"/>
    <w:multiLevelType w:val="singleLevel"/>
    <w:tmpl w:val="63AC407C"/>
    <w:lvl w:ilvl="0">
      <w:start w:val="1"/>
      <w:numFmt w:val="decimal"/>
      <w:lvlText w:val="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AFD0672"/>
    <w:multiLevelType w:val="multilevel"/>
    <w:tmpl w:val="C8AE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BD"/>
    <w:rsid w:val="00002A13"/>
    <w:rsid w:val="000513B1"/>
    <w:rsid w:val="00063280"/>
    <w:rsid w:val="0006511C"/>
    <w:rsid w:val="00083ECA"/>
    <w:rsid w:val="000A070E"/>
    <w:rsid w:val="000D2F6E"/>
    <w:rsid w:val="000D6D2B"/>
    <w:rsid w:val="000F15AE"/>
    <w:rsid w:val="00134291"/>
    <w:rsid w:val="00142333"/>
    <w:rsid w:val="00161D39"/>
    <w:rsid w:val="00174261"/>
    <w:rsid w:val="00175DC6"/>
    <w:rsid w:val="001B21AB"/>
    <w:rsid w:val="001E2CD8"/>
    <w:rsid w:val="001F5EAD"/>
    <w:rsid w:val="0027620A"/>
    <w:rsid w:val="002779BD"/>
    <w:rsid w:val="002903CB"/>
    <w:rsid w:val="002B0FD5"/>
    <w:rsid w:val="002C19B9"/>
    <w:rsid w:val="002C37D1"/>
    <w:rsid w:val="002E40DF"/>
    <w:rsid w:val="002F13E6"/>
    <w:rsid w:val="00312B7A"/>
    <w:rsid w:val="00314CB0"/>
    <w:rsid w:val="003171E2"/>
    <w:rsid w:val="00322CA1"/>
    <w:rsid w:val="0034197F"/>
    <w:rsid w:val="003A262F"/>
    <w:rsid w:val="003C1CA4"/>
    <w:rsid w:val="003C1DEF"/>
    <w:rsid w:val="003C6DB0"/>
    <w:rsid w:val="003E3290"/>
    <w:rsid w:val="003E43A6"/>
    <w:rsid w:val="0043016C"/>
    <w:rsid w:val="00432DAB"/>
    <w:rsid w:val="004A3918"/>
    <w:rsid w:val="004C6F4F"/>
    <w:rsid w:val="004D7246"/>
    <w:rsid w:val="004E57CE"/>
    <w:rsid w:val="00503858"/>
    <w:rsid w:val="00516EE2"/>
    <w:rsid w:val="00554A5D"/>
    <w:rsid w:val="00567CE1"/>
    <w:rsid w:val="00590A03"/>
    <w:rsid w:val="005C23E3"/>
    <w:rsid w:val="005D343C"/>
    <w:rsid w:val="005E42D1"/>
    <w:rsid w:val="005F5A81"/>
    <w:rsid w:val="006069DD"/>
    <w:rsid w:val="00616F0D"/>
    <w:rsid w:val="006200ED"/>
    <w:rsid w:val="006217F2"/>
    <w:rsid w:val="00634D4C"/>
    <w:rsid w:val="006363A2"/>
    <w:rsid w:val="006429B5"/>
    <w:rsid w:val="0065290F"/>
    <w:rsid w:val="006873CE"/>
    <w:rsid w:val="00687660"/>
    <w:rsid w:val="006A3232"/>
    <w:rsid w:val="006A6BBA"/>
    <w:rsid w:val="006B6FB9"/>
    <w:rsid w:val="006C0793"/>
    <w:rsid w:val="006C352E"/>
    <w:rsid w:val="006E3B48"/>
    <w:rsid w:val="006E4694"/>
    <w:rsid w:val="006E70B8"/>
    <w:rsid w:val="00744AE9"/>
    <w:rsid w:val="00754510"/>
    <w:rsid w:val="00767837"/>
    <w:rsid w:val="00780682"/>
    <w:rsid w:val="00785870"/>
    <w:rsid w:val="007A0D00"/>
    <w:rsid w:val="007B5682"/>
    <w:rsid w:val="007C0CBA"/>
    <w:rsid w:val="007D5EB2"/>
    <w:rsid w:val="007F01F0"/>
    <w:rsid w:val="008130F9"/>
    <w:rsid w:val="00815E3D"/>
    <w:rsid w:val="008314DD"/>
    <w:rsid w:val="0087526C"/>
    <w:rsid w:val="008A1C9C"/>
    <w:rsid w:val="008B1C07"/>
    <w:rsid w:val="008E5E74"/>
    <w:rsid w:val="008F2D2C"/>
    <w:rsid w:val="00911580"/>
    <w:rsid w:val="009116E1"/>
    <w:rsid w:val="009120F6"/>
    <w:rsid w:val="00944BBD"/>
    <w:rsid w:val="00952496"/>
    <w:rsid w:val="009535F5"/>
    <w:rsid w:val="00957A5A"/>
    <w:rsid w:val="00961EB2"/>
    <w:rsid w:val="00983905"/>
    <w:rsid w:val="009D7150"/>
    <w:rsid w:val="00A32FF5"/>
    <w:rsid w:val="00A52D82"/>
    <w:rsid w:val="00A562D4"/>
    <w:rsid w:val="00A71F7E"/>
    <w:rsid w:val="00A96168"/>
    <w:rsid w:val="00AD28AB"/>
    <w:rsid w:val="00AE6819"/>
    <w:rsid w:val="00AF2B9A"/>
    <w:rsid w:val="00AF7440"/>
    <w:rsid w:val="00B00869"/>
    <w:rsid w:val="00B32AB6"/>
    <w:rsid w:val="00B44EC7"/>
    <w:rsid w:val="00B61D15"/>
    <w:rsid w:val="00B726B8"/>
    <w:rsid w:val="00B86D46"/>
    <w:rsid w:val="00B9395D"/>
    <w:rsid w:val="00BA6B84"/>
    <w:rsid w:val="00BA7DE7"/>
    <w:rsid w:val="00BE0663"/>
    <w:rsid w:val="00BE1459"/>
    <w:rsid w:val="00C0433B"/>
    <w:rsid w:val="00C37836"/>
    <w:rsid w:val="00C440F8"/>
    <w:rsid w:val="00C538BF"/>
    <w:rsid w:val="00C62673"/>
    <w:rsid w:val="00C97CDD"/>
    <w:rsid w:val="00CE2F1D"/>
    <w:rsid w:val="00CF64D9"/>
    <w:rsid w:val="00CF6BED"/>
    <w:rsid w:val="00D001A4"/>
    <w:rsid w:val="00D21AD2"/>
    <w:rsid w:val="00D267CC"/>
    <w:rsid w:val="00D44F90"/>
    <w:rsid w:val="00D7308B"/>
    <w:rsid w:val="00D94208"/>
    <w:rsid w:val="00DC5338"/>
    <w:rsid w:val="00E24406"/>
    <w:rsid w:val="00E4584E"/>
    <w:rsid w:val="00E56716"/>
    <w:rsid w:val="00E90944"/>
    <w:rsid w:val="00EA3FDB"/>
    <w:rsid w:val="00F5405D"/>
    <w:rsid w:val="00F608E0"/>
    <w:rsid w:val="00F7361F"/>
    <w:rsid w:val="00F900D3"/>
    <w:rsid w:val="00FD1191"/>
    <w:rsid w:val="00F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4B5D"/>
  <w15:chartTrackingRefBased/>
  <w15:docId w15:val="{D7FE982F-E2DD-4B35-91B2-E73D864A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79BD"/>
  </w:style>
  <w:style w:type="paragraph" w:styleId="a5">
    <w:name w:val="footer"/>
    <w:basedOn w:val="a"/>
    <w:link w:val="a6"/>
    <w:uiPriority w:val="99"/>
    <w:unhideWhenUsed/>
    <w:rsid w:val="00277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79BD"/>
  </w:style>
  <w:style w:type="paragraph" w:styleId="a7">
    <w:name w:val="List Paragraph"/>
    <w:basedOn w:val="a"/>
    <w:uiPriority w:val="34"/>
    <w:qFormat/>
    <w:rsid w:val="006E70B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52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52D82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A52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D82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a0"/>
    <w:uiPriority w:val="99"/>
    <w:rsid w:val="006E469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CE2F1D"/>
    <w:pPr>
      <w:widowControl w:val="0"/>
      <w:autoSpaceDE w:val="0"/>
      <w:autoSpaceDN w:val="0"/>
      <w:adjustRightInd w:val="0"/>
      <w:spacing w:after="0" w:line="323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91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D119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A9616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9616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9616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616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61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6478">
      <w:bodyDiv w:val="1"/>
      <w:marLeft w:val="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29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3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sergomasova@nar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@nark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r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r@nar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2045091346?pwd=blhtNytOcWF1L1FsVFBIRk9FVWQrdz09" TargetMode="External"/><Relationship Id="rId10" Type="http://schemas.openxmlformats.org/officeDocument/2006/relationships/hyperlink" Target="mailto:pr@nar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anonark?w=wall-150237689_2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0905-972D-4E5B-9A1B-33A298BF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Ростороцкая Регина Игоревна</dc:creator>
  <cp:keywords/>
  <dc:description/>
  <cp:lastModifiedBy>Ростороцкая Регина Игоревна</cp:lastModifiedBy>
  <cp:revision>7</cp:revision>
  <cp:lastPrinted>2018-01-26T15:45:00Z</cp:lastPrinted>
  <dcterms:created xsi:type="dcterms:W3CDTF">2023-06-30T09:00:00Z</dcterms:created>
  <dcterms:modified xsi:type="dcterms:W3CDTF">2023-06-30T10:01:00Z</dcterms:modified>
</cp:coreProperties>
</file>