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26" w:rsidRPr="00526E38" w:rsidRDefault="002D55BF" w:rsidP="00A2602B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Оснащенность средствами</w:t>
      </w:r>
      <w:r w:rsidR="002F7EDF" w:rsidRPr="002F7EDF">
        <w:rPr>
          <w:rFonts w:ascii="Times New Roman" w:hAnsi="Times New Roman"/>
          <w:b/>
          <w:szCs w:val="24"/>
        </w:rPr>
        <w:t xml:space="preserve"> НК,</w:t>
      </w:r>
      <w:r w:rsidR="002F7EDF">
        <w:rPr>
          <w:rFonts w:ascii="Times New Roman" w:hAnsi="Times New Roman"/>
          <w:b/>
          <w:szCs w:val="24"/>
        </w:rPr>
        <w:t xml:space="preserve"> </w:t>
      </w:r>
      <w:r w:rsidR="002F7EDF" w:rsidRPr="002F7EDF">
        <w:rPr>
          <w:rFonts w:ascii="Times New Roman" w:hAnsi="Times New Roman"/>
          <w:b/>
          <w:szCs w:val="24"/>
        </w:rPr>
        <w:t>вспомогате</w:t>
      </w:r>
      <w:r w:rsidR="002F7EDF">
        <w:rPr>
          <w:rFonts w:ascii="Times New Roman" w:hAnsi="Times New Roman"/>
          <w:b/>
          <w:szCs w:val="24"/>
        </w:rPr>
        <w:t>льн</w:t>
      </w:r>
      <w:r>
        <w:rPr>
          <w:rFonts w:ascii="Times New Roman" w:hAnsi="Times New Roman"/>
          <w:b/>
          <w:szCs w:val="24"/>
        </w:rPr>
        <w:t>ым оборудованием</w:t>
      </w:r>
      <w:r w:rsidR="002F7EDF">
        <w:rPr>
          <w:rFonts w:ascii="Times New Roman" w:hAnsi="Times New Roman"/>
          <w:b/>
          <w:szCs w:val="24"/>
        </w:rPr>
        <w:t>, образцам</w:t>
      </w:r>
      <w:r>
        <w:rPr>
          <w:rFonts w:ascii="Times New Roman" w:hAnsi="Times New Roman"/>
          <w:b/>
          <w:szCs w:val="24"/>
        </w:rPr>
        <w:t>и</w:t>
      </w:r>
      <w:r w:rsidR="002F7EDF">
        <w:rPr>
          <w:rFonts w:ascii="Times New Roman" w:hAnsi="Times New Roman"/>
          <w:b/>
          <w:szCs w:val="24"/>
        </w:rPr>
        <w:t xml:space="preserve"> и </w:t>
      </w:r>
      <w:r w:rsidR="002F7EDF" w:rsidRPr="002F7EDF">
        <w:rPr>
          <w:rFonts w:ascii="Times New Roman" w:hAnsi="Times New Roman"/>
          <w:b/>
          <w:szCs w:val="24"/>
        </w:rPr>
        <w:t>принадлежностям</w:t>
      </w:r>
      <w:r>
        <w:rPr>
          <w:rFonts w:ascii="Times New Roman" w:hAnsi="Times New Roman"/>
          <w:b/>
          <w:szCs w:val="24"/>
        </w:rPr>
        <w:t>и</w:t>
      </w:r>
      <w:r w:rsidR="00A2602B">
        <w:rPr>
          <w:rFonts w:ascii="Times New Roman" w:hAnsi="Times New Roman"/>
          <w:b/>
          <w:szCs w:val="24"/>
        </w:rPr>
        <w:t xml:space="preserve"> </w:t>
      </w:r>
      <w:r w:rsidR="00FF5B26" w:rsidRPr="00526E38">
        <w:rPr>
          <w:rFonts w:ascii="Times New Roman" w:hAnsi="Times New Roman"/>
          <w:b/>
          <w:szCs w:val="24"/>
        </w:rPr>
        <w:t>организации – АЦСНК</w:t>
      </w:r>
      <w:r w:rsidR="00846B7F" w:rsidRPr="00526E38">
        <w:rPr>
          <w:rFonts w:ascii="Times New Roman" w:hAnsi="Times New Roman"/>
          <w:b/>
          <w:szCs w:val="24"/>
        </w:rPr>
        <w:t xml:space="preserve"> </w:t>
      </w:r>
      <w:r w:rsidR="0006464A">
        <w:rPr>
          <w:rFonts w:ascii="Times New Roman" w:hAnsi="Times New Roman"/>
          <w:b/>
          <w:szCs w:val="24"/>
        </w:rPr>
        <w:t>и/или АЦЛНК</w:t>
      </w:r>
      <w:r w:rsidR="00B56FB1">
        <w:rPr>
          <w:rFonts w:ascii="Times New Roman" w:hAnsi="Times New Roman"/>
          <w:b/>
          <w:szCs w:val="24"/>
        </w:rPr>
        <w:t xml:space="preserve"> и/или АП АЦСНК______________________________________</w:t>
      </w:r>
      <w:r>
        <w:rPr>
          <w:rFonts w:ascii="Times New Roman" w:hAnsi="Times New Roman"/>
          <w:b/>
          <w:szCs w:val="24"/>
        </w:rPr>
        <w:t>____________</w:t>
      </w:r>
      <w:r w:rsidR="00A2602B">
        <w:rPr>
          <w:rFonts w:ascii="Times New Roman" w:hAnsi="Times New Roman"/>
          <w:b/>
          <w:szCs w:val="24"/>
        </w:rPr>
        <w:t>____________</w:t>
      </w:r>
      <w:r w:rsidR="00FF5B26" w:rsidRPr="00526E38">
        <w:rPr>
          <w:rFonts w:ascii="Times New Roman" w:hAnsi="Times New Roman"/>
          <w:b/>
          <w:szCs w:val="24"/>
        </w:rPr>
        <w:t>_______</w:t>
      </w:r>
      <w:r w:rsidR="00846B7F" w:rsidRPr="00526E38">
        <w:rPr>
          <w:rFonts w:ascii="Times New Roman" w:hAnsi="Times New Roman"/>
          <w:b/>
          <w:szCs w:val="24"/>
        </w:rPr>
        <w:br/>
      </w:r>
    </w:p>
    <w:p w:rsidR="000720C2" w:rsidRPr="004C0032" w:rsidRDefault="00D373A4" w:rsidP="00FF5B26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СНК ОПО РОНКТД – </w:t>
      </w:r>
      <w:r w:rsidR="00FF5B26">
        <w:rPr>
          <w:rFonts w:ascii="Times New Roman" w:hAnsi="Times New Roman"/>
          <w:szCs w:val="24"/>
        </w:rPr>
        <w:t>04-202</w:t>
      </w:r>
      <w:r w:rsidR="001B267B">
        <w:rPr>
          <w:rFonts w:ascii="Times New Roman" w:hAnsi="Times New Roman"/>
          <w:szCs w:val="24"/>
        </w:rPr>
        <w:t>4</w:t>
      </w:r>
      <w:r w:rsidR="00846B7F">
        <w:rPr>
          <w:rFonts w:ascii="Times New Roman" w:hAnsi="Times New Roman"/>
          <w:szCs w:val="24"/>
        </w:rPr>
        <w:t xml:space="preserve"> </w:t>
      </w:r>
      <w:r w:rsidR="00846B7F" w:rsidRPr="004C0032">
        <w:rPr>
          <w:rFonts w:ascii="Times New Roman" w:hAnsi="Times New Roman"/>
          <w:szCs w:val="24"/>
        </w:rPr>
        <w:t>«</w:t>
      </w:r>
      <w:r w:rsidR="00FF5B26" w:rsidRPr="00FF5B26">
        <w:rPr>
          <w:rFonts w:ascii="Times New Roman" w:hAnsi="Times New Roman"/>
          <w:szCs w:val="24"/>
        </w:rPr>
        <w:t>Система неразрушающего контроля на опасных производственных объектах.</w:t>
      </w:r>
      <w:r w:rsidR="00FF5B26">
        <w:rPr>
          <w:rFonts w:ascii="Times New Roman" w:hAnsi="Times New Roman"/>
          <w:szCs w:val="24"/>
        </w:rPr>
        <w:t xml:space="preserve"> </w:t>
      </w:r>
      <w:r w:rsidR="00FF5B26" w:rsidRPr="00FF5B26">
        <w:rPr>
          <w:rFonts w:ascii="Times New Roman" w:hAnsi="Times New Roman"/>
          <w:szCs w:val="24"/>
        </w:rPr>
        <w:t>Требования к аттестационным центрам</w:t>
      </w:r>
      <w:r w:rsidR="00846B7F" w:rsidRPr="004C0032">
        <w:rPr>
          <w:rFonts w:ascii="Times New Roman" w:hAnsi="Times New Roman"/>
          <w:szCs w:val="24"/>
        </w:rPr>
        <w:t>»</w:t>
      </w:r>
      <w:r w:rsidR="009C53B9">
        <w:rPr>
          <w:rFonts w:ascii="Times New Roman" w:hAnsi="Times New Roman"/>
          <w:szCs w:val="24"/>
        </w:rPr>
        <w:t>.</w:t>
      </w:r>
    </w:p>
    <w:p w:rsidR="004A162A" w:rsidRDefault="00846B7F" w:rsidP="000720C2">
      <w:pPr>
        <w:pStyle w:val="Default"/>
        <w:jc w:val="both"/>
        <w:rPr>
          <w:color w:val="auto"/>
        </w:rPr>
      </w:pPr>
      <w:r>
        <w:rPr>
          <w:color w:val="auto"/>
        </w:rPr>
        <w:t>Направление</w:t>
      </w:r>
      <w:r w:rsidRPr="001048AD">
        <w:rPr>
          <w:color w:val="auto"/>
        </w:rPr>
        <w:t xml:space="preserve"> </w:t>
      </w:r>
      <w:r w:rsidR="000720C2" w:rsidRPr="004C0032">
        <w:rPr>
          <w:color w:val="auto"/>
        </w:rPr>
        <w:t xml:space="preserve">аттестационной </w:t>
      </w:r>
      <w:r w:rsidR="00487362" w:rsidRPr="004C0032">
        <w:rPr>
          <w:color w:val="auto"/>
        </w:rPr>
        <w:t>деятельности</w:t>
      </w:r>
      <w:r w:rsidR="00E923AB" w:rsidRPr="004C0032">
        <w:rPr>
          <w:color w:val="auto"/>
        </w:rPr>
        <w:t>:</w:t>
      </w:r>
      <w:r w:rsidR="000720C2" w:rsidRPr="004C0032">
        <w:rPr>
          <w:color w:val="auto"/>
        </w:rPr>
        <w:t xml:space="preserve"> </w:t>
      </w:r>
      <w:r w:rsidR="00157809">
        <w:rPr>
          <w:color w:val="auto"/>
        </w:rPr>
        <w:t>АЦСНК</w:t>
      </w:r>
      <w:r w:rsidR="0006464A">
        <w:rPr>
          <w:color w:val="auto"/>
        </w:rPr>
        <w:t xml:space="preserve"> и/или АЦЛНК</w:t>
      </w:r>
      <w:r w:rsidR="00EA723E">
        <w:rPr>
          <w:color w:val="auto"/>
        </w:rPr>
        <w:t xml:space="preserve"> и/или АП АЦСНК</w:t>
      </w:r>
      <w:r w:rsidR="00157809">
        <w:rPr>
          <w:color w:val="auto"/>
        </w:rPr>
        <w:t>.</w:t>
      </w:r>
    </w:p>
    <w:p w:rsidR="00A2602B" w:rsidRPr="004C0032" w:rsidRDefault="00A2602B" w:rsidP="00A2602B">
      <w:pPr>
        <w:pStyle w:val="Default"/>
        <w:rPr>
          <w:rStyle w:val="FontStyle28"/>
          <w:i/>
          <w:color w:val="auto"/>
          <w:sz w:val="16"/>
          <w:szCs w:val="16"/>
        </w:rPr>
      </w:pPr>
      <w:r>
        <w:rPr>
          <w:color w:val="auto"/>
        </w:rPr>
        <w:t xml:space="preserve">Виды (методы) НК: </w:t>
      </w:r>
      <w:r w:rsidRPr="00A2602B">
        <w:rPr>
          <w:color w:val="auto"/>
        </w:rPr>
        <w:t>ВИК</w:t>
      </w:r>
      <w:r>
        <w:rPr>
          <w:color w:val="auto"/>
        </w:rPr>
        <w:t xml:space="preserve">, </w:t>
      </w:r>
      <w:r w:rsidRPr="00A2602B">
        <w:rPr>
          <w:color w:val="auto"/>
        </w:rPr>
        <w:t>УК</w:t>
      </w:r>
      <w:r>
        <w:rPr>
          <w:color w:val="auto"/>
        </w:rPr>
        <w:t xml:space="preserve">, </w:t>
      </w:r>
      <w:r w:rsidRPr="00A2602B">
        <w:rPr>
          <w:color w:val="auto"/>
        </w:rPr>
        <w:t>АЭ</w:t>
      </w:r>
      <w:r>
        <w:rPr>
          <w:color w:val="auto"/>
        </w:rPr>
        <w:t xml:space="preserve">, </w:t>
      </w:r>
      <w:r w:rsidRPr="00A2602B">
        <w:rPr>
          <w:color w:val="auto"/>
        </w:rPr>
        <w:t>РК</w:t>
      </w:r>
      <w:r>
        <w:rPr>
          <w:color w:val="auto"/>
        </w:rPr>
        <w:t>, М</w:t>
      </w:r>
      <w:r w:rsidRPr="00A2602B">
        <w:rPr>
          <w:color w:val="auto"/>
        </w:rPr>
        <w:t>К</w:t>
      </w:r>
      <w:r>
        <w:rPr>
          <w:color w:val="auto"/>
        </w:rPr>
        <w:t xml:space="preserve">, </w:t>
      </w:r>
      <w:r w:rsidRPr="00A2602B">
        <w:rPr>
          <w:color w:val="auto"/>
        </w:rPr>
        <w:t>ВК</w:t>
      </w:r>
      <w:r>
        <w:rPr>
          <w:color w:val="auto"/>
        </w:rPr>
        <w:t xml:space="preserve">, </w:t>
      </w:r>
      <w:r w:rsidRPr="00A2602B">
        <w:rPr>
          <w:color w:val="auto"/>
        </w:rPr>
        <w:t>ПВК</w:t>
      </w:r>
      <w:r>
        <w:rPr>
          <w:color w:val="auto"/>
        </w:rPr>
        <w:t xml:space="preserve">, </w:t>
      </w:r>
      <w:r w:rsidRPr="00A2602B">
        <w:rPr>
          <w:color w:val="auto"/>
        </w:rPr>
        <w:t>ПВТ</w:t>
      </w:r>
      <w:r>
        <w:rPr>
          <w:color w:val="auto"/>
        </w:rPr>
        <w:t xml:space="preserve">, </w:t>
      </w:r>
      <w:r w:rsidRPr="00A2602B">
        <w:rPr>
          <w:color w:val="auto"/>
        </w:rPr>
        <w:t>ВД</w:t>
      </w:r>
      <w:r>
        <w:rPr>
          <w:color w:val="auto"/>
        </w:rPr>
        <w:t xml:space="preserve">, </w:t>
      </w:r>
      <w:proofErr w:type="gramStart"/>
      <w:r>
        <w:rPr>
          <w:color w:val="auto"/>
        </w:rPr>
        <w:t>Э</w:t>
      </w:r>
      <w:r w:rsidRPr="00A2602B">
        <w:rPr>
          <w:color w:val="auto"/>
        </w:rPr>
        <w:t>К</w:t>
      </w:r>
      <w:proofErr w:type="gramEnd"/>
      <w:r>
        <w:rPr>
          <w:color w:val="auto"/>
        </w:rPr>
        <w:t xml:space="preserve">, </w:t>
      </w:r>
      <w:r w:rsidRPr="00A2602B">
        <w:rPr>
          <w:color w:val="auto"/>
        </w:rPr>
        <w:t>Т</w:t>
      </w:r>
      <w:r>
        <w:rPr>
          <w:color w:val="auto"/>
        </w:rPr>
        <w:t xml:space="preserve">К, </w:t>
      </w:r>
      <w:r w:rsidRPr="00A2602B">
        <w:rPr>
          <w:color w:val="auto"/>
        </w:rPr>
        <w:t>ОК</w:t>
      </w:r>
      <w:r>
        <w:rPr>
          <w:color w:val="auto"/>
        </w:rPr>
        <w:t>.</w:t>
      </w:r>
    </w:p>
    <w:p w:rsidR="00B97566" w:rsidRDefault="00B97566" w:rsidP="00EE242A">
      <w:pPr>
        <w:pStyle w:val="Default"/>
        <w:jc w:val="both"/>
        <w:rPr>
          <w:color w:val="auto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319"/>
        <w:gridCol w:w="2552"/>
        <w:gridCol w:w="850"/>
        <w:gridCol w:w="1276"/>
      </w:tblGrid>
      <w:tr w:rsidR="00F74D97" w:rsidRPr="00F74D97" w:rsidTr="00F74D97">
        <w:trPr>
          <w:trHeight w:val="562"/>
        </w:trPr>
        <w:tc>
          <w:tcPr>
            <w:tcW w:w="601" w:type="dxa"/>
            <w:shd w:val="clear" w:color="auto" w:fill="auto"/>
            <w:vAlign w:val="center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74D97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F74D97">
              <w:rPr>
                <w:rFonts w:ascii="Times New Roman" w:eastAsia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F74D97">
              <w:rPr>
                <w:rFonts w:ascii="Times New Roman" w:eastAsia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5319" w:type="dxa"/>
            <w:shd w:val="clear" w:color="auto" w:fill="auto"/>
            <w:vAlign w:val="center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74D97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74D97">
              <w:rPr>
                <w:rFonts w:ascii="Times New Roman" w:eastAsia="Times New Roman" w:hAnsi="Times New Roman"/>
                <w:b/>
                <w:sz w:val="20"/>
                <w:szCs w:val="20"/>
              </w:rPr>
              <w:t>Примечание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74D97">
              <w:rPr>
                <w:rFonts w:ascii="Times New Roman" w:eastAsia="Times New Roman" w:hAnsi="Times New Roman"/>
                <w:b/>
                <w:sz w:val="20"/>
                <w:szCs w:val="20"/>
              </w:rPr>
              <w:t>Кол-во, шт.</w:t>
            </w:r>
          </w:p>
        </w:tc>
        <w:tc>
          <w:tcPr>
            <w:tcW w:w="1276" w:type="dxa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74D97">
              <w:rPr>
                <w:rFonts w:ascii="Times New Roman" w:eastAsia="Times New Roman" w:hAnsi="Times New Roman"/>
                <w:b/>
                <w:sz w:val="20"/>
                <w:szCs w:val="20"/>
              </w:rPr>
              <w:t>Результат проверки</w:t>
            </w:r>
          </w:p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F74D97">
              <w:rPr>
                <w:rFonts w:ascii="Times New Roman" w:eastAsia="Times New Roman" w:hAnsi="Times New Roman"/>
                <w:b/>
                <w:sz w:val="20"/>
                <w:szCs w:val="20"/>
              </w:rPr>
              <w:t>(да, нет,</w:t>
            </w:r>
            <w:proofErr w:type="gramEnd"/>
          </w:p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74D97">
              <w:rPr>
                <w:rFonts w:ascii="Times New Roman" w:eastAsia="Times New Roman" w:hAnsi="Times New Roman"/>
                <w:b/>
                <w:sz w:val="20"/>
                <w:szCs w:val="20"/>
              </w:rPr>
              <w:t>кол</w:t>
            </w:r>
          </w:p>
        </w:tc>
      </w:tr>
      <w:tr w:rsidR="00F74D97" w:rsidRPr="00F74D97" w:rsidTr="00F74D97">
        <w:tc>
          <w:tcPr>
            <w:tcW w:w="601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74D97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8721" w:type="dxa"/>
            <w:gridSpan w:val="3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F74D97">
              <w:rPr>
                <w:rFonts w:ascii="Times New Roman" w:hAnsi="Times New Roman"/>
                <w:b/>
                <w:bCs/>
                <w:szCs w:val="24"/>
              </w:rPr>
              <w:t>Ультразвуковой контроль (УК)</w:t>
            </w:r>
          </w:p>
        </w:tc>
        <w:tc>
          <w:tcPr>
            <w:tcW w:w="1276" w:type="dxa"/>
          </w:tcPr>
          <w:p w:rsidR="00F74D97" w:rsidRPr="00F74D97" w:rsidRDefault="00F74D97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F74D97" w:rsidRPr="00F74D97" w:rsidTr="00F74D97">
        <w:tc>
          <w:tcPr>
            <w:tcW w:w="601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1.1</w:t>
            </w:r>
          </w:p>
        </w:tc>
        <w:tc>
          <w:tcPr>
            <w:tcW w:w="5319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Ультразвуковой дефектоскоп с рабочей частотой в диапазоне от 1 до 10 МГц</w:t>
            </w:r>
          </w:p>
        </w:tc>
        <w:tc>
          <w:tcPr>
            <w:tcW w:w="2552" w:type="dxa"/>
            <w:shd w:val="clear" w:color="auto" w:fill="auto"/>
          </w:tcPr>
          <w:p w:rsidR="00F74D97" w:rsidRPr="00F74D97" w:rsidRDefault="00F74D97" w:rsidP="00EE198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74D97">
              <w:rPr>
                <w:rFonts w:ascii="Times New Roman" w:hAnsi="Times New Roman"/>
                <w:sz w:val="22"/>
              </w:rPr>
              <w:t>в комплекте</w:t>
            </w:r>
            <w:r w:rsidRPr="00F74D97">
              <w:rPr>
                <w:rFonts w:ascii="Times New Roman" w:hAnsi="Times New Roman"/>
                <w:sz w:val="22"/>
              </w:rPr>
              <w:br/>
              <w:t>с соединительными кабелями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F74D97" w:rsidRPr="00F74D97" w:rsidRDefault="00F74D97" w:rsidP="00B342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4D97" w:rsidRPr="00F74D97" w:rsidTr="00F74D97">
        <w:tc>
          <w:tcPr>
            <w:tcW w:w="601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1.2</w:t>
            </w:r>
          </w:p>
        </w:tc>
        <w:tc>
          <w:tcPr>
            <w:tcW w:w="5319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rPr>
                <w:rFonts w:ascii="Times New Roman" w:hAnsi="Times New Roman"/>
                <w:color w:val="FF0000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Ультразвуковой </w:t>
            </w:r>
            <w:proofErr w:type="spellStart"/>
            <w:r w:rsidRPr="00F74D97">
              <w:rPr>
                <w:rFonts w:ascii="Times New Roman" w:hAnsi="Times New Roman"/>
                <w:sz w:val="22"/>
              </w:rPr>
              <w:t>толщиномер</w:t>
            </w:r>
            <w:proofErr w:type="spellEnd"/>
            <w:r w:rsidRPr="00F74D97">
              <w:rPr>
                <w:rFonts w:ascii="Calibri" w:hAnsi="Calibri"/>
                <w:sz w:val="22"/>
              </w:rPr>
              <w:t xml:space="preserve"> </w:t>
            </w:r>
            <w:r w:rsidRPr="00F74D97">
              <w:rPr>
                <w:rFonts w:ascii="Times New Roman" w:hAnsi="Times New Roman"/>
                <w:color w:val="333333"/>
                <w:sz w:val="22"/>
                <w:shd w:val="clear" w:color="auto" w:fill="FFFFFF"/>
              </w:rPr>
              <w:t>общего назначения</w:t>
            </w:r>
            <w:r w:rsidRPr="00F74D97">
              <w:rPr>
                <w:rFonts w:ascii="Times New Roman" w:hAnsi="Times New Roman"/>
                <w:sz w:val="22"/>
              </w:rPr>
              <w:t xml:space="preserve"> с диапазоном измерения толщины металлических и неметаллических изделий не менее 0,8 до 35 мм (по стали) </w:t>
            </w:r>
          </w:p>
        </w:tc>
        <w:tc>
          <w:tcPr>
            <w:tcW w:w="2552" w:type="dxa"/>
            <w:shd w:val="clear" w:color="auto" w:fill="auto"/>
          </w:tcPr>
          <w:p w:rsidR="00F74D97" w:rsidRPr="00F74D97" w:rsidRDefault="00F74D97" w:rsidP="00EE198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при отсутствии дефектоскопа с функцией «</w:t>
            </w:r>
            <w:proofErr w:type="spellStart"/>
            <w:r w:rsidRPr="00F74D97">
              <w:rPr>
                <w:rFonts w:ascii="Times New Roman" w:hAnsi="Times New Roman"/>
                <w:sz w:val="22"/>
              </w:rPr>
              <w:t>толщиномер</w:t>
            </w:r>
            <w:proofErr w:type="spellEnd"/>
            <w:r w:rsidRPr="00F74D97">
              <w:rPr>
                <w:rFonts w:ascii="Times New Roman" w:hAnsi="Times New Roman"/>
                <w:sz w:val="22"/>
              </w:rPr>
              <w:t>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F74D97" w:rsidRPr="00F74D97" w:rsidRDefault="00F74D97" w:rsidP="00B342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4D97" w:rsidRPr="00F74D97" w:rsidTr="00F74D97">
        <w:tc>
          <w:tcPr>
            <w:tcW w:w="601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1.3</w:t>
            </w:r>
          </w:p>
        </w:tc>
        <w:tc>
          <w:tcPr>
            <w:tcW w:w="5319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Наклонный преобразователь, угол ввода 45/60 или 65/70 градусов, с </w:t>
            </w:r>
            <w:proofErr w:type="gramStart"/>
            <w:r w:rsidRPr="00F74D97">
              <w:rPr>
                <w:rFonts w:ascii="Times New Roman" w:hAnsi="Times New Roman"/>
                <w:sz w:val="22"/>
              </w:rPr>
              <w:t>квадратной</w:t>
            </w:r>
            <w:proofErr w:type="gramEnd"/>
            <w:r w:rsidRPr="00F74D97">
              <w:rPr>
                <w:rFonts w:ascii="Times New Roman" w:hAnsi="Times New Roman"/>
                <w:sz w:val="22"/>
              </w:rPr>
              <w:t xml:space="preserve"> или круглой </w:t>
            </w:r>
            <w:proofErr w:type="spellStart"/>
            <w:r w:rsidRPr="00F74D97">
              <w:rPr>
                <w:rFonts w:ascii="Times New Roman" w:hAnsi="Times New Roman"/>
                <w:sz w:val="22"/>
              </w:rPr>
              <w:t>пьезопластиной</w:t>
            </w:r>
            <w:proofErr w:type="spellEnd"/>
            <w:r w:rsidRPr="00F74D97">
              <w:rPr>
                <w:rFonts w:ascii="Times New Roman" w:hAnsi="Times New Roman"/>
                <w:sz w:val="22"/>
              </w:rPr>
              <w:t xml:space="preserve"> размером от 10 до 24 мм</w:t>
            </w:r>
          </w:p>
        </w:tc>
        <w:tc>
          <w:tcPr>
            <w:tcW w:w="2552" w:type="dxa"/>
            <w:shd w:val="clear" w:color="auto" w:fill="auto"/>
          </w:tcPr>
          <w:p w:rsidR="00F74D97" w:rsidRPr="00F74D97" w:rsidRDefault="00F74D97" w:rsidP="00EE198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в диапазоне </w:t>
            </w:r>
          </w:p>
          <w:p w:rsidR="00F74D97" w:rsidRPr="00F74D97" w:rsidRDefault="00F74D97" w:rsidP="00EE198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от 1,25 до 5 МГц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F74D97" w:rsidRPr="00F74D97" w:rsidRDefault="00F74D97" w:rsidP="00B342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4D97" w:rsidRPr="00F74D97" w:rsidTr="00F74D97">
        <w:tc>
          <w:tcPr>
            <w:tcW w:w="601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1.4</w:t>
            </w:r>
          </w:p>
        </w:tc>
        <w:tc>
          <w:tcPr>
            <w:tcW w:w="5319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Прямой раздельно-совмещенный преобразователь с </w:t>
            </w:r>
            <w:proofErr w:type="gramStart"/>
            <w:r w:rsidRPr="00F74D97">
              <w:rPr>
                <w:rFonts w:ascii="Times New Roman" w:hAnsi="Times New Roman"/>
                <w:sz w:val="22"/>
              </w:rPr>
              <w:t>квадратной</w:t>
            </w:r>
            <w:proofErr w:type="gramEnd"/>
            <w:r w:rsidRPr="00F74D97">
              <w:rPr>
                <w:rFonts w:ascii="Times New Roman" w:hAnsi="Times New Roman"/>
                <w:sz w:val="22"/>
              </w:rPr>
              <w:t xml:space="preserve"> или круглой </w:t>
            </w:r>
            <w:proofErr w:type="spellStart"/>
            <w:r w:rsidRPr="00F74D97">
              <w:rPr>
                <w:rFonts w:ascii="Times New Roman" w:hAnsi="Times New Roman"/>
                <w:sz w:val="22"/>
              </w:rPr>
              <w:t>пьезопластиной</w:t>
            </w:r>
            <w:proofErr w:type="spellEnd"/>
            <w:r w:rsidRPr="00F74D97">
              <w:rPr>
                <w:rFonts w:ascii="Times New Roman" w:hAnsi="Times New Roman"/>
                <w:sz w:val="22"/>
              </w:rPr>
              <w:t xml:space="preserve"> размером от 6 до 20 мм</w:t>
            </w:r>
          </w:p>
        </w:tc>
        <w:tc>
          <w:tcPr>
            <w:tcW w:w="2552" w:type="dxa"/>
            <w:shd w:val="clear" w:color="auto" w:fill="auto"/>
          </w:tcPr>
          <w:p w:rsidR="00F74D97" w:rsidRPr="00F74D97" w:rsidRDefault="00F74D97" w:rsidP="00EE198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в диапазоне </w:t>
            </w:r>
          </w:p>
          <w:p w:rsidR="00F74D97" w:rsidRPr="00F74D97" w:rsidRDefault="00F74D97" w:rsidP="00EE198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74D97">
              <w:rPr>
                <w:rFonts w:ascii="Times New Roman" w:hAnsi="Times New Roman"/>
                <w:sz w:val="22"/>
              </w:rPr>
              <w:t>от 1,25 до 10 МГц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F74D97" w:rsidRPr="00F74D97" w:rsidRDefault="00F74D97" w:rsidP="00B342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4D97" w:rsidRPr="00F74D97" w:rsidTr="00F74D97">
        <w:tc>
          <w:tcPr>
            <w:tcW w:w="601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1.5</w:t>
            </w:r>
          </w:p>
        </w:tc>
        <w:tc>
          <w:tcPr>
            <w:tcW w:w="5319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Наклонный раздельно-совмещенный преобразователь хордового типа</w:t>
            </w:r>
          </w:p>
        </w:tc>
        <w:tc>
          <w:tcPr>
            <w:tcW w:w="2552" w:type="dxa"/>
            <w:shd w:val="clear" w:color="auto" w:fill="auto"/>
          </w:tcPr>
          <w:p w:rsidR="00F74D97" w:rsidRPr="00F74D97" w:rsidRDefault="00F74D97" w:rsidP="00EE198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для сварных соединений полиэтиленовых трубопроводов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F74D97" w:rsidRPr="00F74D97" w:rsidRDefault="00F74D97" w:rsidP="00B342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4D97" w:rsidRPr="00F74D97" w:rsidTr="00F74D97">
        <w:tc>
          <w:tcPr>
            <w:tcW w:w="601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1.6</w:t>
            </w:r>
          </w:p>
        </w:tc>
        <w:tc>
          <w:tcPr>
            <w:tcW w:w="5319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Калибровочный образец (мера) </w:t>
            </w:r>
          </w:p>
        </w:tc>
        <w:tc>
          <w:tcPr>
            <w:tcW w:w="2552" w:type="dxa"/>
            <w:shd w:val="clear" w:color="auto" w:fill="auto"/>
          </w:tcPr>
          <w:p w:rsidR="00F74D97" w:rsidRPr="00F74D97" w:rsidRDefault="00F74D97" w:rsidP="00EE198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74D97">
              <w:rPr>
                <w:rFonts w:ascii="Times New Roman" w:hAnsi="Times New Roman"/>
                <w:sz w:val="22"/>
              </w:rPr>
              <w:t>КОУ-2 (СО-2, СО-3)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F74D97" w:rsidRPr="00F74D97" w:rsidRDefault="00F74D97" w:rsidP="00B342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4D97" w:rsidRPr="00F74D97" w:rsidTr="00F74D97">
        <w:tc>
          <w:tcPr>
            <w:tcW w:w="601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1.7</w:t>
            </w:r>
          </w:p>
        </w:tc>
        <w:tc>
          <w:tcPr>
            <w:tcW w:w="5319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Трубный настроечный образец с отражателями различного типа (угловой, плоскодонный и т.д.)</w:t>
            </w:r>
          </w:p>
        </w:tc>
        <w:tc>
          <w:tcPr>
            <w:tcW w:w="2552" w:type="dxa"/>
            <w:shd w:val="clear" w:color="auto" w:fill="auto"/>
          </w:tcPr>
          <w:p w:rsidR="00F74D97" w:rsidRPr="00F74D97" w:rsidRDefault="00F74D97" w:rsidP="00EE198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по объектам контроля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F74D97" w:rsidRPr="00F74D97" w:rsidRDefault="00F74D97" w:rsidP="00B342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4D97" w:rsidRPr="00F74D97" w:rsidTr="00F74D97">
        <w:tc>
          <w:tcPr>
            <w:tcW w:w="601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1.8</w:t>
            </w:r>
          </w:p>
        </w:tc>
        <w:tc>
          <w:tcPr>
            <w:tcW w:w="5319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Плоский настроечный образец с отражателями различного типа (угловой, плоскодонный и т.д.)</w:t>
            </w:r>
          </w:p>
        </w:tc>
        <w:tc>
          <w:tcPr>
            <w:tcW w:w="2552" w:type="dxa"/>
            <w:shd w:val="clear" w:color="auto" w:fill="auto"/>
          </w:tcPr>
          <w:p w:rsidR="00F74D97" w:rsidRPr="00F74D97" w:rsidRDefault="00F74D97" w:rsidP="00EE198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F74D97" w:rsidRPr="00F74D97" w:rsidRDefault="00F74D97" w:rsidP="00B342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4D97" w:rsidRPr="00F74D97" w:rsidTr="00F74D97">
        <w:tc>
          <w:tcPr>
            <w:tcW w:w="601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1.9</w:t>
            </w:r>
          </w:p>
        </w:tc>
        <w:tc>
          <w:tcPr>
            <w:tcW w:w="5319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Ступенчатый настроечный образец для калибровки толщиномера</w:t>
            </w:r>
          </w:p>
        </w:tc>
        <w:tc>
          <w:tcPr>
            <w:tcW w:w="2552" w:type="dxa"/>
            <w:shd w:val="clear" w:color="auto" w:fill="auto"/>
          </w:tcPr>
          <w:p w:rsidR="00F74D97" w:rsidRPr="00F74D97" w:rsidRDefault="00F74D97" w:rsidP="00EE198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74D9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F74D97" w:rsidRPr="00F74D97" w:rsidRDefault="00F74D97" w:rsidP="00B342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4D97" w:rsidRPr="00F74D97" w:rsidTr="00F74D97">
        <w:tc>
          <w:tcPr>
            <w:tcW w:w="601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1.10</w:t>
            </w:r>
          </w:p>
        </w:tc>
        <w:tc>
          <w:tcPr>
            <w:tcW w:w="5319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Специализированный настроечный образец</w:t>
            </w:r>
          </w:p>
        </w:tc>
        <w:tc>
          <w:tcPr>
            <w:tcW w:w="2552" w:type="dxa"/>
            <w:shd w:val="clear" w:color="auto" w:fill="auto"/>
          </w:tcPr>
          <w:p w:rsidR="00F74D97" w:rsidRPr="00F74D97" w:rsidRDefault="00F74D97" w:rsidP="00EE198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74D97">
              <w:rPr>
                <w:rFonts w:ascii="Times New Roman" w:hAnsi="Times New Roman"/>
                <w:sz w:val="22"/>
              </w:rPr>
              <w:t>для сварных соединений полиэтиленовых трубопроводов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F74D97" w:rsidRPr="00F74D97" w:rsidRDefault="00F74D97" w:rsidP="00B342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4D97" w:rsidRPr="00F74D97" w:rsidTr="00F74D97">
        <w:tc>
          <w:tcPr>
            <w:tcW w:w="601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1.11</w:t>
            </w:r>
          </w:p>
        </w:tc>
        <w:tc>
          <w:tcPr>
            <w:tcW w:w="5319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Контактная жидкость (машинное масло, глицерин и т.п.)</w:t>
            </w:r>
          </w:p>
        </w:tc>
        <w:tc>
          <w:tcPr>
            <w:tcW w:w="2552" w:type="dxa"/>
            <w:shd w:val="clear" w:color="auto" w:fill="auto"/>
          </w:tcPr>
          <w:p w:rsidR="00F74D97" w:rsidRPr="00F74D97" w:rsidRDefault="00F74D97" w:rsidP="00EE198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74D9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F74D97" w:rsidRPr="00F74D97" w:rsidRDefault="00F74D97" w:rsidP="00B342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4D97" w:rsidRPr="00F74D97" w:rsidTr="00F74D97">
        <w:tc>
          <w:tcPr>
            <w:tcW w:w="601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1.12</w:t>
            </w:r>
          </w:p>
        </w:tc>
        <w:tc>
          <w:tcPr>
            <w:tcW w:w="5319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Набор мер образцов шероховатости (сравнения)</w:t>
            </w:r>
          </w:p>
        </w:tc>
        <w:tc>
          <w:tcPr>
            <w:tcW w:w="2552" w:type="dxa"/>
            <w:shd w:val="clear" w:color="auto" w:fill="auto"/>
          </w:tcPr>
          <w:p w:rsidR="00F74D97" w:rsidRPr="00F74D97" w:rsidRDefault="00F74D97" w:rsidP="00EE198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74D9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F74D97" w:rsidRPr="00F74D97" w:rsidRDefault="00F74D97" w:rsidP="00B342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4D97" w:rsidRPr="00F74D97" w:rsidTr="00F74D97">
        <w:tc>
          <w:tcPr>
            <w:tcW w:w="601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1.13</w:t>
            </w:r>
          </w:p>
        </w:tc>
        <w:tc>
          <w:tcPr>
            <w:tcW w:w="5319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Ветошь</w:t>
            </w:r>
          </w:p>
        </w:tc>
        <w:tc>
          <w:tcPr>
            <w:tcW w:w="2552" w:type="dxa"/>
            <w:shd w:val="clear" w:color="auto" w:fill="auto"/>
          </w:tcPr>
          <w:p w:rsidR="00F74D97" w:rsidRPr="00F74D97" w:rsidRDefault="00F74D97" w:rsidP="00EE198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74D9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F74D97" w:rsidRPr="00F74D97" w:rsidRDefault="00F74D97" w:rsidP="00B342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4D97" w:rsidRPr="00F74D97" w:rsidTr="00F74D97">
        <w:tc>
          <w:tcPr>
            <w:tcW w:w="601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1.14</w:t>
            </w:r>
          </w:p>
        </w:tc>
        <w:tc>
          <w:tcPr>
            <w:tcW w:w="5319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Экзаменационные образцы с </w:t>
            </w:r>
            <w:proofErr w:type="gramStart"/>
            <w:r w:rsidRPr="00F74D97">
              <w:rPr>
                <w:rFonts w:ascii="Times New Roman" w:hAnsi="Times New Roman"/>
                <w:sz w:val="22"/>
              </w:rPr>
              <w:t>естественными</w:t>
            </w:r>
            <w:proofErr w:type="gramEnd"/>
            <w:r w:rsidRPr="00F74D97">
              <w:rPr>
                <w:rFonts w:ascii="Times New Roman" w:hAnsi="Times New Roman"/>
                <w:sz w:val="22"/>
              </w:rPr>
              <w:t xml:space="preserve">, искусственными или внедренными несплошностями </w:t>
            </w:r>
          </w:p>
        </w:tc>
        <w:tc>
          <w:tcPr>
            <w:tcW w:w="2552" w:type="dxa"/>
            <w:shd w:val="clear" w:color="auto" w:fill="auto"/>
          </w:tcPr>
          <w:p w:rsidR="00F74D97" w:rsidRPr="00F74D97" w:rsidRDefault="00F74D97" w:rsidP="00EE198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металл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276" w:type="dxa"/>
          </w:tcPr>
          <w:p w:rsidR="00F74D97" w:rsidRPr="00F74D97" w:rsidRDefault="00F74D97" w:rsidP="00B342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4D97" w:rsidRPr="00F74D97" w:rsidTr="00F74D97">
        <w:tc>
          <w:tcPr>
            <w:tcW w:w="601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1.15</w:t>
            </w:r>
          </w:p>
        </w:tc>
        <w:tc>
          <w:tcPr>
            <w:tcW w:w="5319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Экзаменационные образцы с </w:t>
            </w:r>
            <w:proofErr w:type="gramStart"/>
            <w:r w:rsidRPr="00F74D97">
              <w:rPr>
                <w:rFonts w:ascii="Times New Roman" w:hAnsi="Times New Roman"/>
                <w:sz w:val="22"/>
              </w:rPr>
              <w:t>естественными</w:t>
            </w:r>
            <w:proofErr w:type="gramEnd"/>
            <w:r w:rsidRPr="00F74D97">
              <w:rPr>
                <w:rFonts w:ascii="Times New Roman" w:hAnsi="Times New Roman"/>
                <w:sz w:val="22"/>
              </w:rPr>
              <w:t>, искусственными или внедренными несплошностями</w:t>
            </w:r>
          </w:p>
        </w:tc>
        <w:tc>
          <w:tcPr>
            <w:tcW w:w="2552" w:type="dxa"/>
            <w:shd w:val="clear" w:color="auto" w:fill="auto"/>
          </w:tcPr>
          <w:p w:rsidR="00F74D97" w:rsidRPr="00F74D97" w:rsidRDefault="00F74D97" w:rsidP="00EE198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полимер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76" w:type="dxa"/>
          </w:tcPr>
          <w:p w:rsidR="00F74D97" w:rsidRPr="00F74D97" w:rsidRDefault="00F74D97" w:rsidP="00B342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4D97" w:rsidRPr="00F74D97" w:rsidTr="00F74D97">
        <w:tc>
          <w:tcPr>
            <w:tcW w:w="601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1.16</w:t>
            </w:r>
          </w:p>
        </w:tc>
        <w:tc>
          <w:tcPr>
            <w:tcW w:w="5319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Рентгеновские снимки на экзаменационные образцы </w:t>
            </w:r>
          </w:p>
        </w:tc>
        <w:tc>
          <w:tcPr>
            <w:tcW w:w="2552" w:type="dxa"/>
            <w:shd w:val="clear" w:color="auto" w:fill="auto"/>
          </w:tcPr>
          <w:p w:rsidR="00F74D97" w:rsidRPr="00F74D97" w:rsidRDefault="00F74D97" w:rsidP="00EE198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металл, по количеству экзаменационных образцов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F74D97" w:rsidRPr="00F74D97" w:rsidRDefault="00F74D97" w:rsidP="00B342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4D97" w:rsidRPr="00F74D97" w:rsidTr="00F74D97">
        <w:tc>
          <w:tcPr>
            <w:tcW w:w="601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1.17</w:t>
            </w:r>
          </w:p>
        </w:tc>
        <w:tc>
          <w:tcPr>
            <w:tcW w:w="5319" w:type="dxa"/>
            <w:shd w:val="clear" w:color="auto" w:fill="auto"/>
          </w:tcPr>
          <w:p w:rsidR="00F74D97" w:rsidRPr="00F74D97" w:rsidRDefault="00F74D97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Экзаменационные образцы с естественными, искусственными или внедренными несплошностями</w:t>
            </w:r>
          </w:p>
        </w:tc>
        <w:tc>
          <w:tcPr>
            <w:tcW w:w="2552" w:type="dxa"/>
            <w:shd w:val="clear" w:color="auto" w:fill="auto"/>
          </w:tcPr>
          <w:p w:rsidR="00F74D97" w:rsidRPr="00F74D97" w:rsidRDefault="00F74D97" w:rsidP="00EE198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бетон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D97" w:rsidRPr="00F74D97" w:rsidRDefault="00F74D97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76" w:type="dxa"/>
          </w:tcPr>
          <w:p w:rsidR="00F74D97" w:rsidRPr="00F74D97" w:rsidRDefault="00F74D97" w:rsidP="00B342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511C4A">
        <w:tc>
          <w:tcPr>
            <w:tcW w:w="601" w:type="dxa"/>
            <w:shd w:val="clear" w:color="auto" w:fill="auto"/>
          </w:tcPr>
          <w:p w:rsidR="001B267B" w:rsidRPr="009B5E55" w:rsidRDefault="001B267B" w:rsidP="001B267B">
            <w:pPr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Pr="009B5E55">
              <w:rPr>
                <w:rFonts w:ascii="Times New Roman" w:hAnsi="Times New Roman"/>
                <w:sz w:val="22"/>
              </w:rPr>
              <w:t>.18</w:t>
            </w:r>
          </w:p>
        </w:tc>
        <w:tc>
          <w:tcPr>
            <w:tcW w:w="5319" w:type="dxa"/>
            <w:shd w:val="clear" w:color="auto" w:fill="auto"/>
          </w:tcPr>
          <w:p w:rsidR="001B267B" w:rsidRPr="004A091E" w:rsidRDefault="001B267B" w:rsidP="001B267B">
            <w:pPr>
              <w:ind w:firstLine="0"/>
              <w:rPr>
                <w:rFonts w:ascii="Times New Roman" w:hAnsi="Times New Roman"/>
                <w:sz w:val="22"/>
              </w:rPr>
            </w:pPr>
            <w:r w:rsidRPr="004A091E">
              <w:rPr>
                <w:rFonts w:ascii="Times New Roman" w:hAnsi="Times New Roman"/>
                <w:sz w:val="22"/>
              </w:rPr>
              <w:t>Приспособления для контроля сварных соединений арматуры</w:t>
            </w:r>
          </w:p>
        </w:tc>
        <w:tc>
          <w:tcPr>
            <w:tcW w:w="2552" w:type="dxa"/>
            <w:shd w:val="clear" w:color="auto" w:fill="auto"/>
          </w:tcPr>
          <w:p w:rsidR="001B267B" w:rsidRPr="004A091E" w:rsidRDefault="00E87B0C" w:rsidP="001B26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1B267B" w:rsidRPr="004A091E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B267B" w:rsidRPr="004A091E" w:rsidRDefault="00E87B0C" w:rsidP="001B26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B342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511C4A">
        <w:tc>
          <w:tcPr>
            <w:tcW w:w="601" w:type="dxa"/>
            <w:shd w:val="clear" w:color="auto" w:fill="auto"/>
          </w:tcPr>
          <w:p w:rsidR="001B267B" w:rsidRPr="009B5E55" w:rsidRDefault="001B267B" w:rsidP="001B267B">
            <w:pPr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Pr="009B5E55">
              <w:rPr>
                <w:rFonts w:ascii="Times New Roman" w:hAnsi="Times New Roman"/>
                <w:sz w:val="22"/>
              </w:rPr>
              <w:t>.19</w:t>
            </w:r>
          </w:p>
        </w:tc>
        <w:tc>
          <w:tcPr>
            <w:tcW w:w="5319" w:type="dxa"/>
            <w:shd w:val="clear" w:color="auto" w:fill="auto"/>
          </w:tcPr>
          <w:p w:rsidR="001B267B" w:rsidRPr="004A091E" w:rsidRDefault="001B267B" w:rsidP="001B267B">
            <w:pPr>
              <w:ind w:firstLine="0"/>
              <w:rPr>
                <w:rFonts w:ascii="Times New Roman" w:hAnsi="Times New Roman"/>
                <w:sz w:val="22"/>
              </w:rPr>
            </w:pPr>
            <w:r w:rsidRPr="0047492B">
              <w:rPr>
                <w:rFonts w:ascii="Times New Roman" w:hAnsi="Times New Roman"/>
                <w:sz w:val="22"/>
              </w:rPr>
              <w:t xml:space="preserve">Экзаменационные образцы с </w:t>
            </w:r>
            <w:proofErr w:type="gramStart"/>
            <w:r w:rsidRPr="0047492B">
              <w:rPr>
                <w:rFonts w:ascii="Times New Roman" w:hAnsi="Times New Roman"/>
                <w:sz w:val="22"/>
              </w:rPr>
              <w:t>естественными</w:t>
            </w:r>
            <w:proofErr w:type="gramEnd"/>
            <w:r w:rsidRPr="005C1D3C">
              <w:rPr>
                <w:rFonts w:ascii="Times New Roman" w:hAnsi="Times New Roman"/>
                <w:sz w:val="22"/>
              </w:rPr>
              <w:t>,</w:t>
            </w:r>
            <w:r w:rsidRPr="0047492B">
              <w:rPr>
                <w:rFonts w:ascii="Times New Roman" w:hAnsi="Times New Roman"/>
                <w:sz w:val="22"/>
              </w:rPr>
              <w:t xml:space="preserve"> искусственными </w:t>
            </w:r>
            <w:r w:rsidRPr="005C1D3C">
              <w:rPr>
                <w:rFonts w:ascii="Times New Roman" w:hAnsi="Times New Roman"/>
                <w:sz w:val="22"/>
              </w:rPr>
              <w:t>или внедренными</w:t>
            </w:r>
            <w:r w:rsidRPr="0047492B">
              <w:rPr>
                <w:rFonts w:ascii="Times New Roman" w:hAnsi="Times New Roman"/>
                <w:sz w:val="22"/>
              </w:rPr>
              <w:t xml:space="preserve"> несплошностями</w:t>
            </w:r>
          </w:p>
        </w:tc>
        <w:tc>
          <w:tcPr>
            <w:tcW w:w="2552" w:type="dxa"/>
            <w:shd w:val="clear" w:color="auto" w:fill="auto"/>
          </w:tcPr>
          <w:p w:rsidR="001B267B" w:rsidRPr="004A091E" w:rsidRDefault="00E87B0C" w:rsidP="001B26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</w:t>
            </w:r>
            <w:r w:rsidRPr="004A091E">
              <w:rPr>
                <w:rFonts w:ascii="Times New Roman" w:hAnsi="Times New Roman"/>
                <w:sz w:val="22"/>
              </w:rPr>
              <w:t>рматура</w:t>
            </w:r>
          </w:p>
        </w:tc>
        <w:tc>
          <w:tcPr>
            <w:tcW w:w="850" w:type="dxa"/>
            <w:shd w:val="clear" w:color="auto" w:fill="auto"/>
          </w:tcPr>
          <w:p w:rsidR="001B267B" w:rsidRPr="004A091E" w:rsidRDefault="00E87B0C" w:rsidP="001B26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276" w:type="dxa"/>
          </w:tcPr>
          <w:p w:rsidR="001B267B" w:rsidRPr="00F74D97" w:rsidRDefault="001B267B" w:rsidP="00B342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74D97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8721" w:type="dxa"/>
            <w:gridSpan w:val="3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F74D97">
              <w:rPr>
                <w:rFonts w:ascii="Times New Roman" w:hAnsi="Times New Roman"/>
                <w:b/>
                <w:bCs/>
                <w:szCs w:val="24"/>
              </w:rPr>
              <w:t>Радиографический контроль (РК)</w:t>
            </w:r>
            <w:r w:rsidRPr="00F74D97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lastRenderedPageBreak/>
              <w:t>2.1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Рентгеновский аппарат (переносной или стационарный)</w:t>
            </w:r>
            <w:r w:rsidRPr="00F74D97">
              <w:rPr>
                <w:rFonts w:ascii="Times New Roman" w:hAnsi="Times New Roman"/>
                <w:strike/>
                <w:sz w:val="22"/>
                <w:vertAlign w:val="superscript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C42D5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F74D97">
              <w:rPr>
                <w:rFonts w:ascii="Times New Roman" w:hAnsi="Times New Roman"/>
                <w:b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8066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2.2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Ручное или автоматическое устройство обработки пленки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C42D5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74D9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8066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2.3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Сушильный шкаф с термостатом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C42D5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74D9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8066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2.4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Рентгеновская пленка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C42D5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74D9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8066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2.5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Химические реактивы для обработки пленки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C42D5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74D9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8066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2.6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Эталоны чувствительности </w:t>
            </w:r>
            <w:proofErr w:type="spellStart"/>
            <w:r w:rsidRPr="00F74D97">
              <w:rPr>
                <w:rFonts w:ascii="Times New Roman" w:hAnsi="Times New Roman"/>
                <w:sz w:val="22"/>
              </w:rPr>
              <w:t>канавочные</w:t>
            </w:r>
            <w:proofErr w:type="spellEnd"/>
            <w:r w:rsidRPr="00F74D97">
              <w:rPr>
                <w:rFonts w:ascii="Times New Roman" w:hAnsi="Times New Roman"/>
                <w:sz w:val="22"/>
              </w:rPr>
              <w:t xml:space="preserve"> № 1, 2, 3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C42D5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74D9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1B267B" w:rsidRPr="00F74D97" w:rsidRDefault="001B267B" w:rsidP="00F8066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2.7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Эталоны чувствительности проволочные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C42D5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74D97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1B267B" w:rsidRPr="00F74D97" w:rsidRDefault="001B267B" w:rsidP="00F8066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2.8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Денситометр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C42D5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F74D97">
              <w:rPr>
                <w:rFonts w:ascii="Times New Roman" w:hAnsi="Times New Roman"/>
                <w:b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1B267B" w:rsidRPr="00F74D97" w:rsidRDefault="001B267B" w:rsidP="00F8066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rPr>
          <w:trHeight w:val="293"/>
        </w:trPr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2.9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Дозиметр рентгеновского и гамма - излучения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C42D5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F74D97">
              <w:rPr>
                <w:rFonts w:ascii="Times New Roman" w:hAnsi="Times New Roman"/>
                <w:b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1B267B" w:rsidRPr="00F74D97" w:rsidRDefault="001B267B" w:rsidP="00F8066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2.10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Набор мер оптической плотности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C42D5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F74D97">
              <w:rPr>
                <w:rFonts w:ascii="Times New Roman" w:hAnsi="Times New Roman"/>
                <w:b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8066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2.11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Кассета для рентгеновской пленки (гибкая и жесткая)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C42D5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F74D97">
              <w:rPr>
                <w:rFonts w:ascii="Times New Roman" w:hAnsi="Times New Roman"/>
                <w:b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276" w:type="dxa"/>
          </w:tcPr>
          <w:p w:rsidR="001B267B" w:rsidRPr="00F74D97" w:rsidRDefault="001B267B" w:rsidP="00F8066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2.12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Знаки маркировочные свинцовые (буквы и цифры)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C42D5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F74D97">
              <w:rPr>
                <w:rFonts w:ascii="Times New Roman" w:hAnsi="Times New Roman"/>
                <w:b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8066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2.13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Комплект поясов мерных 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C42D5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8066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2.14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Усиливающие экраны 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C42D5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F74D97">
              <w:rPr>
                <w:rFonts w:ascii="Times New Roman" w:hAnsi="Times New Roman"/>
                <w:b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8066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2.15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proofErr w:type="spellStart"/>
            <w:r w:rsidRPr="00F74D97">
              <w:rPr>
                <w:rFonts w:ascii="Times New Roman" w:hAnsi="Times New Roman"/>
                <w:sz w:val="22"/>
              </w:rPr>
              <w:t>Негатоскоп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722EF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в </w:t>
            </w:r>
            <w:proofErr w:type="spellStart"/>
            <w:r w:rsidRPr="00F74D97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F74D97">
              <w:rPr>
                <w:rFonts w:ascii="Times New Roman" w:hAnsi="Times New Roman"/>
                <w:sz w:val="22"/>
              </w:rPr>
              <w:t>. с яркостью, позволяющей обеспечить расшифровку снимков с оптической плотностью более 3,7</w:t>
            </w:r>
            <w:proofErr w:type="gramStart"/>
            <w:r w:rsidRPr="00F74D97">
              <w:rPr>
                <w:rFonts w:ascii="Times New Roman" w:hAnsi="Times New Roman"/>
                <w:sz w:val="22"/>
              </w:rPr>
              <w:t>Б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1B267B" w:rsidRPr="00F74D97" w:rsidRDefault="001B267B" w:rsidP="00F8066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2.16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Магнитный прижим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722EF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8066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2.17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Лупа измерительная 3х-10х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722EF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1B267B" w:rsidRPr="00F74D97" w:rsidRDefault="001B267B" w:rsidP="00F8066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2.18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Таймер для проявочной комнаты (при ручной обработке)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722EF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8066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2.19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Резак для резки рентгеновской пленки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722EF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8066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2.20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Линейка металлическая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722EF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300 мм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8066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2.21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proofErr w:type="spellStart"/>
            <w:r w:rsidRPr="00F74D97">
              <w:rPr>
                <w:rFonts w:ascii="Times New Roman" w:hAnsi="Times New Roman"/>
                <w:sz w:val="22"/>
              </w:rPr>
              <w:t>Фотофонарь</w:t>
            </w:r>
            <w:proofErr w:type="spellEnd"/>
            <w:r w:rsidRPr="00F74D97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74D97">
              <w:rPr>
                <w:rFonts w:ascii="Times New Roman" w:hAnsi="Times New Roman"/>
                <w:sz w:val="22"/>
              </w:rPr>
              <w:t>неактиничный</w:t>
            </w:r>
            <w:proofErr w:type="spellEnd"/>
            <w:r w:rsidRPr="00F74D97">
              <w:rPr>
                <w:rFonts w:ascii="Times New Roman" w:hAnsi="Times New Roman"/>
                <w:sz w:val="22"/>
              </w:rPr>
              <w:t xml:space="preserve"> с переменной освещенностью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722EF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8066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2.22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Экзаменационные образцы с </w:t>
            </w:r>
            <w:proofErr w:type="gramStart"/>
            <w:r w:rsidRPr="00F74D97">
              <w:rPr>
                <w:rFonts w:ascii="Times New Roman" w:hAnsi="Times New Roman"/>
                <w:sz w:val="22"/>
              </w:rPr>
              <w:t>естественными</w:t>
            </w:r>
            <w:proofErr w:type="gramEnd"/>
            <w:r w:rsidRPr="00F74D97">
              <w:rPr>
                <w:rFonts w:ascii="Times New Roman" w:hAnsi="Times New Roman"/>
                <w:sz w:val="22"/>
              </w:rPr>
              <w:t>, искусственными или внедренными несплошностями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722EF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276" w:type="dxa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74D97"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  <w:tc>
          <w:tcPr>
            <w:tcW w:w="8721" w:type="dxa"/>
            <w:gridSpan w:val="3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F74D97">
              <w:rPr>
                <w:rFonts w:ascii="Times New Roman" w:hAnsi="Times New Roman"/>
                <w:b/>
                <w:bCs/>
                <w:szCs w:val="24"/>
              </w:rPr>
              <w:t>Магнитный контроль (МК)</w:t>
            </w:r>
          </w:p>
        </w:tc>
        <w:tc>
          <w:tcPr>
            <w:tcW w:w="1276" w:type="dxa"/>
          </w:tcPr>
          <w:p w:rsidR="001B267B" w:rsidRPr="00F74D97" w:rsidRDefault="001B267B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3.1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E87B0C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Магнитопорошковый дефектоскоп</w:t>
            </w:r>
            <w:r w:rsidR="00E87B0C">
              <w:rPr>
                <w:rFonts w:ascii="Times New Roman" w:hAnsi="Times New Roman"/>
                <w:sz w:val="22"/>
              </w:rPr>
              <w:t xml:space="preserve"> или намагничивающее устройство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4E53F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со сменными полюсными наконечниками и регулируемым межполюсным расстоянием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15E0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3.2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Термометр контактный или пирометр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4E53F9">
            <w:pPr>
              <w:spacing w:line="240" w:lineRule="auto"/>
              <w:ind w:firstLine="0"/>
              <w:jc w:val="center"/>
              <w:rPr>
                <w:rFonts w:ascii="Calibri" w:hAnsi="Calibri"/>
                <w:sz w:val="22"/>
              </w:rPr>
            </w:pPr>
            <w:r w:rsidRPr="00F74D97">
              <w:rPr>
                <w:rFonts w:ascii="Calibri" w:hAnsi="Calibri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15E0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3.3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Измеритель напряженности магнитного поля 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4E53F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15E0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3.4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proofErr w:type="spellStart"/>
            <w:r w:rsidRPr="00F74D97">
              <w:rPr>
                <w:rFonts w:ascii="Times New Roman" w:hAnsi="Times New Roman"/>
                <w:sz w:val="22"/>
              </w:rPr>
              <w:t>Магнитопрошковая</w:t>
            </w:r>
            <w:proofErr w:type="spellEnd"/>
            <w:r w:rsidRPr="00F74D97">
              <w:rPr>
                <w:rFonts w:ascii="Times New Roman" w:hAnsi="Times New Roman"/>
                <w:sz w:val="22"/>
              </w:rPr>
              <w:t xml:space="preserve"> суспензия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4E53F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15E0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3.5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Краска белая контрастная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4E53F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15E0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3.6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Очиститель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4E53F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15E0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3.7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Ультразвуковая ванна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4E53F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15E0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3.8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Контрольный образец 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4E53F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1B267B" w:rsidRPr="00F74D97" w:rsidRDefault="001B267B" w:rsidP="00F15E0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3.9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Люксметр 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4E53F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15E0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3.10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Линейка металлическая 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4E53F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300 мм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1B267B" w:rsidRPr="00F74D97" w:rsidRDefault="001B267B" w:rsidP="00F15E0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3.11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Набор мер образцов шероховатости (сравнения)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4E53F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1B267B" w:rsidRPr="00F74D97" w:rsidRDefault="001B267B" w:rsidP="00F15E0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3.12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Портативный источник света 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4E53F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1B267B" w:rsidRPr="00F74D97" w:rsidRDefault="001B267B" w:rsidP="00F15E0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267B" w:rsidRPr="00F74D97" w:rsidTr="00F74D97">
        <w:tc>
          <w:tcPr>
            <w:tcW w:w="601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3.13</w:t>
            </w:r>
          </w:p>
        </w:tc>
        <w:tc>
          <w:tcPr>
            <w:tcW w:w="5319" w:type="dxa"/>
            <w:shd w:val="clear" w:color="auto" w:fill="auto"/>
          </w:tcPr>
          <w:p w:rsidR="001B267B" w:rsidRPr="00F74D97" w:rsidRDefault="001B267B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Маркер для обозначения расположения дефекта</w:t>
            </w:r>
          </w:p>
        </w:tc>
        <w:tc>
          <w:tcPr>
            <w:tcW w:w="2552" w:type="dxa"/>
            <w:shd w:val="clear" w:color="auto" w:fill="auto"/>
          </w:tcPr>
          <w:p w:rsidR="001B267B" w:rsidRPr="00F74D97" w:rsidRDefault="001B267B" w:rsidP="004E53F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267B" w:rsidRPr="00F74D97" w:rsidRDefault="001B267B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1B267B" w:rsidRPr="00F74D97" w:rsidRDefault="001B267B" w:rsidP="00F15E0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3.14</w:t>
            </w:r>
          </w:p>
        </w:tc>
        <w:tc>
          <w:tcPr>
            <w:tcW w:w="5319" w:type="dxa"/>
            <w:shd w:val="clear" w:color="auto" w:fill="auto"/>
          </w:tcPr>
          <w:p w:rsidR="00E87B0C" w:rsidRPr="000417FF" w:rsidRDefault="00E87B0C" w:rsidP="00E87B0C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3A516B">
              <w:rPr>
                <w:rFonts w:ascii="Times New Roman" w:hAnsi="Times New Roman"/>
                <w:sz w:val="22"/>
              </w:rPr>
              <w:t xml:space="preserve">Экзаменационные образцы с </w:t>
            </w:r>
            <w:proofErr w:type="gramStart"/>
            <w:r w:rsidRPr="003A516B">
              <w:rPr>
                <w:rFonts w:ascii="Times New Roman" w:hAnsi="Times New Roman"/>
                <w:sz w:val="22"/>
              </w:rPr>
              <w:t>естественными</w:t>
            </w:r>
            <w:proofErr w:type="gramEnd"/>
            <w:r w:rsidRPr="003A516B">
              <w:rPr>
                <w:rFonts w:ascii="Times New Roman" w:hAnsi="Times New Roman"/>
                <w:sz w:val="22"/>
              </w:rPr>
              <w:t>, искусственными или внедренными несплошностями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4E53F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76" w:type="dxa"/>
          </w:tcPr>
          <w:p w:rsidR="00E87B0C" w:rsidRPr="00F74D97" w:rsidRDefault="00E87B0C" w:rsidP="00F15E0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74D97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8721" w:type="dxa"/>
            <w:gridSpan w:val="3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F74D97">
              <w:rPr>
                <w:rFonts w:ascii="Times New Roman" w:hAnsi="Times New Roman"/>
                <w:b/>
                <w:bCs/>
                <w:szCs w:val="24"/>
              </w:rPr>
              <w:t>Капиллярный контроль (ПВК)</w:t>
            </w:r>
          </w:p>
        </w:tc>
        <w:tc>
          <w:tcPr>
            <w:tcW w:w="1276" w:type="dxa"/>
          </w:tcPr>
          <w:p w:rsidR="00E87B0C" w:rsidRPr="00F74D97" w:rsidRDefault="00E87B0C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4.1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Набор для распыления </w:t>
            </w:r>
            <w:proofErr w:type="gramStart"/>
            <w:r w:rsidRPr="00F74D97">
              <w:rPr>
                <w:rFonts w:ascii="Times New Roman" w:hAnsi="Times New Roman"/>
                <w:sz w:val="22"/>
              </w:rPr>
              <w:t>аэрозольных</w:t>
            </w:r>
            <w:proofErr w:type="gramEnd"/>
            <w:r w:rsidRPr="00F74D97">
              <w:rPr>
                <w:rFonts w:ascii="Times New Roman" w:hAnsi="Times New Roman"/>
                <w:sz w:val="22"/>
              </w:rPr>
              <w:t xml:space="preserve"> жидкостных </w:t>
            </w:r>
            <w:proofErr w:type="spellStart"/>
            <w:r w:rsidRPr="00F74D97">
              <w:rPr>
                <w:rFonts w:ascii="Times New Roman" w:hAnsi="Times New Roman"/>
                <w:sz w:val="22"/>
              </w:rPr>
              <w:t>пенетрантов</w:t>
            </w:r>
            <w:proofErr w:type="spellEnd"/>
            <w:r w:rsidRPr="00F74D97">
              <w:rPr>
                <w:rFonts w:ascii="Times New Roman" w:hAnsi="Times New Roman"/>
                <w:sz w:val="22"/>
              </w:rPr>
              <w:t xml:space="preserve">, включая средство для обезжиривания (удаления) </w:t>
            </w:r>
            <w:proofErr w:type="spellStart"/>
            <w:r w:rsidRPr="00F74D97">
              <w:rPr>
                <w:rFonts w:ascii="Times New Roman" w:hAnsi="Times New Roman"/>
                <w:sz w:val="22"/>
              </w:rPr>
              <w:t>пенетранта</w:t>
            </w:r>
            <w:proofErr w:type="spellEnd"/>
            <w:r w:rsidRPr="00F74D97">
              <w:rPr>
                <w:rFonts w:ascii="Times New Roman" w:hAnsi="Times New Roman"/>
                <w:sz w:val="22"/>
              </w:rPr>
              <w:t xml:space="preserve">, флуоресцентный </w:t>
            </w:r>
            <w:proofErr w:type="spellStart"/>
            <w:r w:rsidRPr="00F74D97">
              <w:rPr>
                <w:rFonts w:ascii="Times New Roman" w:hAnsi="Times New Roman"/>
                <w:sz w:val="22"/>
              </w:rPr>
              <w:t>пенетрант</w:t>
            </w:r>
            <w:proofErr w:type="spellEnd"/>
            <w:r w:rsidRPr="00F74D97">
              <w:rPr>
                <w:rFonts w:ascii="Times New Roman" w:hAnsi="Times New Roman"/>
                <w:sz w:val="22"/>
              </w:rPr>
              <w:t>, цветной контрастный краситель, проявитель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4F561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E87B0C" w:rsidRPr="00F74D97" w:rsidRDefault="00E87B0C" w:rsidP="00123B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lastRenderedPageBreak/>
              <w:t>4.2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Люксметр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4F561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123B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4.3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Контрольный образец 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4F561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E87B0C" w:rsidRPr="00F74D97" w:rsidRDefault="00E87B0C" w:rsidP="00123B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4.4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Портативный источник света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4F561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E87B0C" w:rsidRPr="00F74D97" w:rsidRDefault="00E87B0C" w:rsidP="00123B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4.5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Линейка металлическая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4F561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300 мм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E87B0C" w:rsidRPr="00F74D97" w:rsidRDefault="00E87B0C" w:rsidP="00123B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4.6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Набор мер образцов шероховатости (сравнения)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4F561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123B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4.7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Ультразвуковая ванна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4F561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123B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4.8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Ветошь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4F561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123B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4.9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Маркер для обозначения расположения дефекта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4F561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E87B0C" w:rsidRPr="00F74D97" w:rsidRDefault="00E87B0C" w:rsidP="00123B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4.10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Секундомер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4F561D">
            <w:pPr>
              <w:spacing w:line="240" w:lineRule="auto"/>
              <w:ind w:firstLine="0"/>
              <w:jc w:val="center"/>
              <w:rPr>
                <w:rFonts w:ascii="Calibri" w:hAnsi="Calibri"/>
                <w:sz w:val="22"/>
              </w:rPr>
            </w:pPr>
            <w:r w:rsidRPr="00F74D97">
              <w:rPr>
                <w:rFonts w:ascii="Calibri" w:hAnsi="Calibri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123B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4.11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Лабораторный шкаф с вытяжным устройством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4F561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123B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rPr>
          <w:trHeight w:val="450"/>
        </w:trPr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4.12</w:t>
            </w:r>
          </w:p>
        </w:tc>
        <w:tc>
          <w:tcPr>
            <w:tcW w:w="5319" w:type="dxa"/>
            <w:shd w:val="clear" w:color="auto" w:fill="auto"/>
          </w:tcPr>
          <w:p w:rsidR="00E87B0C" w:rsidRPr="000417FF" w:rsidRDefault="00E87B0C" w:rsidP="00E87B0C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3A516B">
              <w:rPr>
                <w:rFonts w:ascii="Times New Roman" w:hAnsi="Times New Roman"/>
                <w:sz w:val="22"/>
              </w:rPr>
              <w:t xml:space="preserve">Экзаменационные образцы с </w:t>
            </w:r>
            <w:proofErr w:type="gramStart"/>
            <w:r w:rsidRPr="003A516B">
              <w:rPr>
                <w:rFonts w:ascii="Times New Roman" w:hAnsi="Times New Roman"/>
                <w:sz w:val="22"/>
              </w:rPr>
              <w:t>естественными</w:t>
            </w:r>
            <w:proofErr w:type="gramEnd"/>
            <w:r w:rsidRPr="003A516B">
              <w:rPr>
                <w:rFonts w:ascii="Times New Roman" w:hAnsi="Times New Roman"/>
                <w:sz w:val="22"/>
              </w:rPr>
              <w:t>, искусственными или внедренными несплошностями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4F561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76" w:type="dxa"/>
          </w:tcPr>
          <w:p w:rsidR="00E87B0C" w:rsidRPr="00F74D97" w:rsidRDefault="00E87B0C" w:rsidP="00123B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74D97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  <w:tc>
          <w:tcPr>
            <w:tcW w:w="8721" w:type="dxa"/>
            <w:gridSpan w:val="3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F74D97">
              <w:rPr>
                <w:rFonts w:ascii="Times New Roman" w:hAnsi="Times New Roman"/>
                <w:b/>
                <w:bCs/>
                <w:szCs w:val="24"/>
              </w:rPr>
              <w:t xml:space="preserve">Контроль проникающими веществами – </w:t>
            </w:r>
            <w:proofErr w:type="spellStart"/>
            <w:r w:rsidRPr="00F74D97">
              <w:rPr>
                <w:rFonts w:ascii="Times New Roman" w:hAnsi="Times New Roman"/>
                <w:b/>
                <w:bCs/>
                <w:szCs w:val="24"/>
              </w:rPr>
              <w:t>течеискание</w:t>
            </w:r>
            <w:proofErr w:type="spellEnd"/>
            <w:r w:rsidRPr="00F74D97">
              <w:rPr>
                <w:rFonts w:ascii="Times New Roman" w:hAnsi="Times New Roman"/>
                <w:b/>
                <w:bCs/>
                <w:szCs w:val="24"/>
              </w:rPr>
              <w:t xml:space="preserve"> (ПВТ)</w:t>
            </w:r>
          </w:p>
        </w:tc>
        <w:tc>
          <w:tcPr>
            <w:tcW w:w="1276" w:type="dxa"/>
          </w:tcPr>
          <w:p w:rsidR="00E87B0C" w:rsidRPr="00F74D97" w:rsidRDefault="00E87B0C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5.1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Установка для контроля герметичности, включающая компрессор, вакуумный насос, манометр,</w:t>
            </w:r>
            <w:r w:rsidRPr="00F74D97">
              <w:rPr>
                <w:rFonts w:ascii="Calibri" w:hAnsi="Calibri"/>
              </w:rPr>
              <w:t xml:space="preserve"> </w:t>
            </w:r>
            <w:r w:rsidRPr="00F74D97">
              <w:rPr>
                <w:rFonts w:ascii="Times New Roman" w:hAnsi="Times New Roman"/>
                <w:sz w:val="22"/>
              </w:rPr>
              <w:t>вакуумный шланг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EB625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6E4DE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5.2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proofErr w:type="spellStart"/>
            <w:r w:rsidRPr="00F74D97">
              <w:rPr>
                <w:rFonts w:ascii="Times New Roman" w:hAnsi="Times New Roman"/>
                <w:sz w:val="22"/>
              </w:rPr>
              <w:t>Пенопленочный</w:t>
            </w:r>
            <w:proofErr w:type="spellEnd"/>
            <w:r w:rsidRPr="00F74D97">
              <w:rPr>
                <w:rFonts w:ascii="Times New Roman" w:hAnsi="Times New Roman"/>
                <w:sz w:val="22"/>
              </w:rPr>
              <w:t xml:space="preserve"> индикатор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EB625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6E4DE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5.3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Камера вакуумная плоская 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EB625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6E4DE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5.4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Камера вакуумная угловая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EB625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6E4DE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5.5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Калибровочный блок (калиброванная течь)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EB625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6E4DE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5.6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Люксметр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EB625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6E4DE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5.7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Портативный источник света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EB625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E87B0C" w:rsidRPr="00F74D97" w:rsidRDefault="00E87B0C" w:rsidP="006E4DE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5.8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Линейка металлическая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EB625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300 мм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E87B0C" w:rsidRPr="00F74D97" w:rsidRDefault="00E87B0C" w:rsidP="006E4DE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5.9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Ветошь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EB625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6E4DE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5.10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Маркер для обозначения расположения дефекта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EB625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6E4DE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5.11</w:t>
            </w:r>
          </w:p>
        </w:tc>
        <w:tc>
          <w:tcPr>
            <w:tcW w:w="5319" w:type="dxa"/>
            <w:shd w:val="clear" w:color="auto" w:fill="auto"/>
          </w:tcPr>
          <w:p w:rsidR="00E87B0C" w:rsidRPr="000417FF" w:rsidRDefault="00E87B0C" w:rsidP="00E87B0C">
            <w:pPr>
              <w:ind w:firstLine="0"/>
              <w:rPr>
                <w:rFonts w:ascii="Times New Roman" w:hAnsi="Times New Roman"/>
                <w:sz w:val="22"/>
              </w:rPr>
            </w:pPr>
            <w:r w:rsidRPr="003A516B">
              <w:rPr>
                <w:rFonts w:ascii="Times New Roman" w:hAnsi="Times New Roman"/>
                <w:sz w:val="22"/>
              </w:rPr>
              <w:t xml:space="preserve">Экзаменационные образцы с </w:t>
            </w:r>
            <w:proofErr w:type="gramStart"/>
            <w:r w:rsidRPr="003A516B">
              <w:rPr>
                <w:rFonts w:ascii="Times New Roman" w:hAnsi="Times New Roman"/>
                <w:sz w:val="22"/>
              </w:rPr>
              <w:t>естественными</w:t>
            </w:r>
            <w:proofErr w:type="gramEnd"/>
            <w:r w:rsidRPr="003A516B">
              <w:rPr>
                <w:rFonts w:ascii="Times New Roman" w:hAnsi="Times New Roman"/>
                <w:sz w:val="22"/>
              </w:rPr>
              <w:t>, искусственными или внедренными несплошностями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EB625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76" w:type="dxa"/>
          </w:tcPr>
          <w:p w:rsidR="00E87B0C" w:rsidRPr="00F74D97" w:rsidRDefault="00E87B0C" w:rsidP="006E4DE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74D97">
              <w:rPr>
                <w:rFonts w:ascii="Times New Roman" w:hAnsi="Times New Roman"/>
                <w:b/>
                <w:bCs/>
                <w:szCs w:val="24"/>
              </w:rPr>
              <w:t>6</w:t>
            </w:r>
          </w:p>
        </w:tc>
        <w:tc>
          <w:tcPr>
            <w:tcW w:w="8721" w:type="dxa"/>
            <w:gridSpan w:val="3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F74D97">
              <w:rPr>
                <w:rFonts w:ascii="Times New Roman" w:hAnsi="Times New Roman"/>
                <w:b/>
                <w:bCs/>
                <w:szCs w:val="24"/>
              </w:rPr>
              <w:t>Визуальный и измерительный контроль (ВИК)</w:t>
            </w:r>
          </w:p>
        </w:tc>
        <w:tc>
          <w:tcPr>
            <w:tcW w:w="1276" w:type="dxa"/>
          </w:tcPr>
          <w:p w:rsidR="00E87B0C" w:rsidRPr="00F74D97" w:rsidRDefault="00E87B0C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6.1 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Угольник поверочный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113EC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E87B0C" w:rsidRPr="00F74D97" w:rsidRDefault="00E87B0C" w:rsidP="001F45A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6.2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Линейка металлическая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113EC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150 мм, 400 мм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E87B0C" w:rsidRPr="00F74D97" w:rsidRDefault="00E87B0C" w:rsidP="001F45A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6.3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Штангенциркуль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113EC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с глубиномером </w:t>
            </w:r>
          </w:p>
          <w:p w:rsidR="00E87B0C" w:rsidRPr="00F74D97" w:rsidRDefault="00E87B0C" w:rsidP="00113EC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125 – 150 мм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E87B0C" w:rsidRPr="00F74D97" w:rsidRDefault="00E87B0C" w:rsidP="001F45A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6.4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Средства для измерения параметров сварного шва (шаблоны)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113EC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E87B0C" w:rsidRPr="00F74D97" w:rsidRDefault="00E87B0C" w:rsidP="001F45A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6.5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Набор щупов № 1,2,3,4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113EC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E87B0C" w:rsidRPr="00F74D97" w:rsidRDefault="00E87B0C" w:rsidP="001F45A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6.6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Лупа измерительная 3х-10х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113EC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E87B0C" w:rsidRPr="00F74D97" w:rsidRDefault="00E87B0C" w:rsidP="001F45A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6.7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Лупа просмотровая 2х-5х с подсветкой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113EC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E87B0C" w:rsidRPr="00F74D97" w:rsidRDefault="00E87B0C" w:rsidP="001F45A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6.8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Рулетка измерительная 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113EC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 м, 5 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E87B0C" w:rsidRPr="00F74D97" w:rsidRDefault="00E87B0C" w:rsidP="001F45A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6.9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Индикатор часового типа</w:t>
            </w:r>
            <w:r w:rsidRPr="00F74D97">
              <w:rPr>
                <w:rFonts w:ascii="Times New Roman" w:hAnsi="Times New Roman"/>
                <w:sz w:val="22"/>
                <w:vertAlign w:val="superscript"/>
              </w:rPr>
              <w:t xml:space="preserve"> </w:t>
            </w:r>
            <w:r w:rsidRPr="00F74D97">
              <w:rPr>
                <w:rFonts w:ascii="Times New Roman" w:hAnsi="Times New Roman"/>
                <w:sz w:val="22"/>
              </w:rPr>
              <w:t xml:space="preserve">или </w:t>
            </w:r>
            <w:proofErr w:type="spellStart"/>
            <w:r w:rsidRPr="00F74D97">
              <w:rPr>
                <w:rFonts w:ascii="Times New Roman" w:hAnsi="Times New Roman"/>
                <w:sz w:val="22"/>
                <w:lang w:val="en-US"/>
              </w:rPr>
              <w:t>TapiRUS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113EC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E87B0C" w:rsidRPr="00F74D97" w:rsidRDefault="00E87B0C" w:rsidP="001F45A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6.10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Набор мер образцов шероховатости (сравнения) 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113EC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1F45A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6.11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Люксметр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113EC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1F45A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6.12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Портативный источник света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113EC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E87B0C" w:rsidRPr="00F74D97" w:rsidRDefault="00E87B0C" w:rsidP="001F45A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6.13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Маркер для обозначения расположения дефекта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113EC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E87B0C" w:rsidRPr="00F74D97" w:rsidRDefault="00E87B0C" w:rsidP="001F45A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6.14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Экзаменационные образцы с </w:t>
            </w:r>
            <w:proofErr w:type="gramStart"/>
            <w:r w:rsidRPr="00F74D97">
              <w:rPr>
                <w:rFonts w:ascii="Times New Roman" w:hAnsi="Times New Roman"/>
                <w:sz w:val="22"/>
              </w:rPr>
              <w:t>естественными</w:t>
            </w:r>
            <w:proofErr w:type="gramEnd"/>
            <w:r w:rsidRPr="00F74D97">
              <w:rPr>
                <w:rFonts w:ascii="Times New Roman" w:hAnsi="Times New Roman"/>
                <w:sz w:val="22"/>
              </w:rPr>
              <w:t>, искусственными или внедренными несплошностями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113EC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276" w:type="dxa"/>
          </w:tcPr>
          <w:p w:rsidR="00E87B0C" w:rsidRPr="00F74D97" w:rsidRDefault="00E87B0C" w:rsidP="001F45A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74D97">
              <w:rPr>
                <w:rFonts w:ascii="Times New Roman" w:hAnsi="Times New Roman"/>
                <w:b/>
                <w:bCs/>
                <w:szCs w:val="24"/>
              </w:rPr>
              <w:t>7</w:t>
            </w:r>
          </w:p>
        </w:tc>
        <w:tc>
          <w:tcPr>
            <w:tcW w:w="8721" w:type="dxa"/>
            <w:gridSpan w:val="3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F74D97">
              <w:rPr>
                <w:rFonts w:ascii="Times New Roman" w:hAnsi="Times New Roman"/>
                <w:b/>
                <w:bCs/>
                <w:szCs w:val="24"/>
              </w:rPr>
              <w:t>Электрический контроль (</w:t>
            </w:r>
            <w:proofErr w:type="gramStart"/>
            <w:r w:rsidRPr="00F74D97">
              <w:rPr>
                <w:rFonts w:ascii="Times New Roman" w:hAnsi="Times New Roman"/>
                <w:b/>
                <w:bCs/>
                <w:szCs w:val="24"/>
              </w:rPr>
              <w:t>ЭК</w:t>
            </w:r>
            <w:proofErr w:type="gramEnd"/>
            <w:r w:rsidRPr="00F74D97">
              <w:rPr>
                <w:rFonts w:ascii="Times New Roman" w:hAnsi="Times New Roman"/>
                <w:b/>
                <w:bCs/>
                <w:szCs w:val="24"/>
              </w:rPr>
              <w:t>)</w:t>
            </w:r>
          </w:p>
        </w:tc>
        <w:tc>
          <w:tcPr>
            <w:tcW w:w="1276" w:type="dxa"/>
          </w:tcPr>
          <w:p w:rsidR="00E87B0C" w:rsidRPr="00F74D97" w:rsidRDefault="00E87B0C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7.1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Электроискровой дефектоскоп со сменными электродами 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260F1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диапазон импульсного испытательного напряжения </w:t>
            </w:r>
          </w:p>
          <w:p w:rsidR="00E87B0C" w:rsidRPr="00F74D97" w:rsidRDefault="00E87B0C" w:rsidP="00260F1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от 5 до 40 </w:t>
            </w:r>
            <w:proofErr w:type="spellStart"/>
            <w:r w:rsidRPr="00F74D97">
              <w:rPr>
                <w:rFonts w:ascii="Times New Roman" w:hAnsi="Times New Roman"/>
                <w:sz w:val="22"/>
              </w:rPr>
              <w:t>кВ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AF501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7.2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Прибор для измерения электропроводности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260F1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AF501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7.3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proofErr w:type="spellStart"/>
            <w:r w:rsidRPr="00F74D97">
              <w:rPr>
                <w:rFonts w:ascii="Times New Roman" w:hAnsi="Times New Roman"/>
                <w:sz w:val="22"/>
              </w:rPr>
              <w:t>Адгезиметр</w:t>
            </w:r>
            <w:proofErr w:type="spellEnd"/>
            <w:r w:rsidRPr="00F74D97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260F1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AF501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7.4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proofErr w:type="spellStart"/>
            <w:r w:rsidRPr="00F74D97">
              <w:rPr>
                <w:rFonts w:ascii="Times New Roman" w:hAnsi="Times New Roman"/>
                <w:sz w:val="22"/>
              </w:rPr>
              <w:t>Мультиметр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260F1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AF501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7.5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Образец-свидетель (плоский образец в изоляции)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260F1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AF501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7.6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proofErr w:type="spellStart"/>
            <w:r w:rsidRPr="00F74D97">
              <w:rPr>
                <w:rFonts w:ascii="Times New Roman" w:hAnsi="Times New Roman"/>
                <w:sz w:val="22"/>
              </w:rPr>
              <w:t>Толщиномер</w:t>
            </w:r>
            <w:proofErr w:type="spellEnd"/>
            <w:r w:rsidRPr="00F74D97">
              <w:rPr>
                <w:rFonts w:ascii="Times New Roman" w:hAnsi="Times New Roman"/>
                <w:sz w:val="22"/>
              </w:rPr>
              <w:t xml:space="preserve"> покрытий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260F1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AF501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7.7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E87B0C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Экзаменационные образцы (трубные и плоские образцы в изоляции)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260F1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76" w:type="dxa"/>
          </w:tcPr>
          <w:p w:rsidR="00E87B0C" w:rsidRPr="00F74D97" w:rsidRDefault="00E87B0C" w:rsidP="00AF501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74D97">
              <w:rPr>
                <w:rFonts w:ascii="Times New Roman" w:hAnsi="Times New Roman"/>
                <w:b/>
                <w:bCs/>
                <w:szCs w:val="24"/>
              </w:rPr>
              <w:t>8</w:t>
            </w:r>
          </w:p>
        </w:tc>
        <w:tc>
          <w:tcPr>
            <w:tcW w:w="8721" w:type="dxa"/>
            <w:gridSpan w:val="3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F74D97">
              <w:rPr>
                <w:rFonts w:ascii="Times New Roman" w:hAnsi="Times New Roman"/>
                <w:b/>
                <w:bCs/>
                <w:szCs w:val="24"/>
              </w:rPr>
              <w:t>Тепловой контроль (ТК)</w:t>
            </w:r>
          </w:p>
        </w:tc>
        <w:tc>
          <w:tcPr>
            <w:tcW w:w="1276" w:type="dxa"/>
          </w:tcPr>
          <w:p w:rsidR="00E87B0C" w:rsidRPr="00F74D97" w:rsidRDefault="00E87B0C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lastRenderedPageBreak/>
              <w:t>8.1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proofErr w:type="spellStart"/>
            <w:r w:rsidRPr="00F74D97">
              <w:rPr>
                <w:rFonts w:ascii="Times New Roman" w:hAnsi="Times New Roman"/>
                <w:sz w:val="22"/>
              </w:rPr>
              <w:t>Тепловизор</w:t>
            </w:r>
            <w:proofErr w:type="spellEnd"/>
            <w:r w:rsidRPr="00F74D97"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B01D5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с температурной чувствительностью </w:t>
            </w:r>
          </w:p>
          <w:p w:rsidR="00E87B0C" w:rsidRPr="00F74D97" w:rsidRDefault="00E87B0C" w:rsidP="00B01D5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не менее 80 </w:t>
            </w:r>
            <w:proofErr w:type="spellStart"/>
            <w:r w:rsidRPr="00F74D97">
              <w:rPr>
                <w:rFonts w:ascii="Times New Roman" w:hAnsi="Times New Roman"/>
                <w:sz w:val="22"/>
              </w:rPr>
              <w:t>мК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835AD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8.2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Пирометр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B01D5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835AD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8.3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proofErr w:type="spellStart"/>
            <w:r w:rsidRPr="00F74D97">
              <w:rPr>
                <w:rFonts w:ascii="Times New Roman" w:hAnsi="Times New Roman"/>
                <w:sz w:val="22"/>
              </w:rPr>
              <w:t>Термогигрометр</w:t>
            </w:r>
            <w:proofErr w:type="spellEnd"/>
            <w:r w:rsidRPr="00F74D97"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B01D5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с диапазоном измерений не менее </w:t>
            </w:r>
            <w:proofErr w:type="gramStart"/>
            <w:r w:rsidRPr="00F74D97">
              <w:rPr>
                <w:rFonts w:ascii="Times New Roman" w:hAnsi="Times New Roman"/>
                <w:sz w:val="22"/>
              </w:rPr>
              <w:t>от</w:t>
            </w:r>
            <w:proofErr w:type="gramEnd"/>
            <w:r w:rsidRPr="00F74D97">
              <w:rPr>
                <w:rFonts w:ascii="Times New Roman" w:hAnsi="Times New Roman"/>
                <w:sz w:val="22"/>
              </w:rPr>
              <w:t xml:space="preserve"> минус 10 до плюс 50 °C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835AD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8.4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Анемометр 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B01D5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с диапазоном измерений скорости воздушного потока, не менее от 0,1 до 10,0 м/c, температуры от 0 </w:t>
            </w:r>
            <w:proofErr w:type="gramStart"/>
            <w:r w:rsidRPr="00F74D97">
              <w:rPr>
                <w:rFonts w:ascii="Times New Roman" w:hAnsi="Times New Roman"/>
                <w:sz w:val="22"/>
              </w:rPr>
              <w:t>до</w:t>
            </w:r>
            <w:proofErr w:type="gramEnd"/>
            <w:r w:rsidRPr="00F74D97">
              <w:rPr>
                <w:rFonts w:ascii="Times New Roman" w:hAnsi="Times New Roman"/>
                <w:sz w:val="22"/>
              </w:rPr>
              <w:t xml:space="preserve"> плюс 50 °C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835AD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8.5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236598">
              <w:rPr>
                <w:rFonts w:ascii="Times New Roman" w:hAnsi="Times New Roman"/>
                <w:sz w:val="22"/>
              </w:rPr>
              <w:t xml:space="preserve">Экзаменационные образцы </w:t>
            </w:r>
            <w:r>
              <w:rPr>
                <w:rFonts w:ascii="Times New Roman" w:hAnsi="Times New Roman"/>
                <w:sz w:val="22"/>
              </w:rPr>
              <w:t xml:space="preserve">с </w:t>
            </w:r>
            <w:r w:rsidRPr="003F50C6">
              <w:rPr>
                <w:rFonts w:ascii="Times New Roman" w:hAnsi="Times New Roman"/>
                <w:sz w:val="22"/>
              </w:rPr>
              <w:t>температурны</w:t>
            </w:r>
            <w:r>
              <w:rPr>
                <w:rFonts w:ascii="Times New Roman" w:hAnsi="Times New Roman"/>
                <w:sz w:val="22"/>
              </w:rPr>
              <w:t>ми</w:t>
            </w:r>
            <w:r w:rsidRPr="003F50C6">
              <w:rPr>
                <w:rFonts w:ascii="Times New Roman" w:hAnsi="Times New Roman"/>
                <w:sz w:val="22"/>
              </w:rPr>
              <w:t xml:space="preserve"> аномали</w:t>
            </w:r>
            <w:r>
              <w:rPr>
                <w:rFonts w:ascii="Times New Roman" w:hAnsi="Times New Roman"/>
                <w:sz w:val="22"/>
              </w:rPr>
              <w:t>ями</w:t>
            </w:r>
            <w:r w:rsidRPr="003F50C6" w:rsidDel="003A516B">
              <w:rPr>
                <w:rFonts w:ascii="Times New Roman" w:hAnsi="Times New Roman"/>
                <w:sz w:val="22"/>
              </w:rPr>
              <w:t xml:space="preserve"> </w:t>
            </w:r>
            <w:r w:rsidRPr="0055276F">
              <w:rPr>
                <w:rFonts w:ascii="Times New Roman" w:hAnsi="Times New Roman"/>
                <w:sz w:val="22"/>
              </w:rPr>
              <w:t>или файлы с записью проведенного испытания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B01D5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276" w:type="dxa"/>
          </w:tcPr>
          <w:p w:rsidR="00E87B0C" w:rsidRPr="00F74D97" w:rsidRDefault="00E87B0C" w:rsidP="00835AD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74D97">
              <w:rPr>
                <w:rFonts w:ascii="Times New Roman" w:hAnsi="Times New Roman"/>
                <w:b/>
                <w:bCs/>
                <w:szCs w:val="24"/>
              </w:rPr>
              <w:t>9</w:t>
            </w:r>
          </w:p>
        </w:tc>
        <w:tc>
          <w:tcPr>
            <w:tcW w:w="8721" w:type="dxa"/>
            <w:gridSpan w:val="3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F74D97">
              <w:rPr>
                <w:rFonts w:ascii="Times New Roman" w:hAnsi="Times New Roman"/>
                <w:b/>
                <w:bCs/>
                <w:szCs w:val="24"/>
              </w:rPr>
              <w:t>Вихретоковый</w:t>
            </w:r>
            <w:proofErr w:type="spellEnd"/>
            <w:r w:rsidRPr="00F74D97">
              <w:rPr>
                <w:rFonts w:ascii="Times New Roman" w:hAnsi="Times New Roman"/>
                <w:b/>
                <w:bCs/>
                <w:szCs w:val="24"/>
              </w:rPr>
              <w:t xml:space="preserve"> контроль (ВК)</w:t>
            </w:r>
          </w:p>
        </w:tc>
        <w:tc>
          <w:tcPr>
            <w:tcW w:w="1276" w:type="dxa"/>
          </w:tcPr>
          <w:p w:rsidR="00E87B0C" w:rsidRPr="00F74D97" w:rsidRDefault="00E87B0C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9.1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proofErr w:type="spellStart"/>
            <w:r w:rsidRPr="00F74D97">
              <w:rPr>
                <w:rFonts w:ascii="Times New Roman" w:hAnsi="Times New Roman"/>
                <w:sz w:val="22"/>
              </w:rPr>
              <w:t>Вихретоковый</w:t>
            </w:r>
            <w:proofErr w:type="spellEnd"/>
            <w:r w:rsidRPr="00F74D97">
              <w:rPr>
                <w:rFonts w:ascii="Times New Roman" w:hAnsi="Times New Roman"/>
                <w:sz w:val="22"/>
              </w:rPr>
              <w:t xml:space="preserve"> дефектоскоп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802BF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01313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9.2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Преобразователи (датчики) внешние, внутренние, накладные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802BF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01313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9.3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Настроечные образцы для всех типов преобразователей и материалов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802BF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01313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74D97">
              <w:rPr>
                <w:rFonts w:ascii="Times New Roman" w:hAnsi="Times New Roman"/>
                <w:szCs w:val="24"/>
              </w:rPr>
              <w:t>9.4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Набор мер образцов шероховатости (сравнения) 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802BF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F74D97">
              <w:rPr>
                <w:rFonts w:ascii="Times New Roman" w:hAnsi="Times New Roman"/>
                <w:b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01313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74D97">
              <w:rPr>
                <w:rFonts w:ascii="Times New Roman" w:hAnsi="Times New Roman"/>
                <w:szCs w:val="24"/>
              </w:rPr>
              <w:t>9.5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Линейка металлическая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802BF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300 мм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01313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9.6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Лупа измерительная 10х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802BF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F74D97">
              <w:rPr>
                <w:rFonts w:ascii="Times New Roman" w:hAnsi="Times New Roman"/>
                <w:b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01313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9.7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Лупа просмотровая 2х-5х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802BF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F74D97">
              <w:rPr>
                <w:rFonts w:ascii="Times New Roman" w:hAnsi="Times New Roman"/>
                <w:b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01313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9.8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Люксметр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802BF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F74D97">
              <w:rPr>
                <w:rFonts w:ascii="Times New Roman" w:hAnsi="Times New Roman"/>
                <w:b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01313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9.9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Портативный источник света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802BF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F74D97">
              <w:rPr>
                <w:rFonts w:ascii="Times New Roman" w:hAnsi="Times New Roman"/>
                <w:b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01313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9.10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Экзаменационные образцы с </w:t>
            </w:r>
            <w:proofErr w:type="gramStart"/>
            <w:r w:rsidRPr="00F74D97">
              <w:rPr>
                <w:rFonts w:ascii="Times New Roman" w:hAnsi="Times New Roman"/>
                <w:sz w:val="22"/>
              </w:rPr>
              <w:t>естественными</w:t>
            </w:r>
            <w:proofErr w:type="gramEnd"/>
            <w:r w:rsidRPr="00F74D97">
              <w:rPr>
                <w:rFonts w:ascii="Times New Roman" w:hAnsi="Times New Roman"/>
                <w:sz w:val="22"/>
              </w:rPr>
              <w:t>, искусственными или внедренными несплошностями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802BF3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76" w:type="dxa"/>
          </w:tcPr>
          <w:p w:rsidR="00E87B0C" w:rsidRPr="00F74D97" w:rsidRDefault="00E87B0C" w:rsidP="0001313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74D97">
              <w:rPr>
                <w:rFonts w:ascii="Times New Roman" w:hAnsi="Times New Roman"/>
                <w:b/>
                <w:bCs/>
                <w:szCs w:val="24"/>
              </w:rPr>
              <w:t>10</w:t>
            </w:r>
          </w:p>
        </w:tc>
        <w:tc>
          <w:tcPr>
            <w:tcW w:w="8721" w:type="dxa"/>
            <w:gridSpan w:val="3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F74D97">
              <w:rPr>
                <w:rFonts w:ascii="Times New Roman" w:hAnsi="Times New Roman"/>
                <w:b/>
                <w:bCs/>
                <w:szCs w:val="24"/>
              </w:rPr>
              <w:t>Вибродиагностический</w:t>
            </w:r>
            <w:proofErr w:type="spellEnd"/>
            <w:r w:rsidRPr="00F74D97">
              <w:rPr>
                <w:rFonts w:ascii="Times New Roman" w:hAnsi="Times New Roman"/>
                <w:b/>
                <w:bCs/>
                <w:szCs w:val="24"/>
              </w:rPr>
              <w:t xml:space="preserve"> контроль (ВД)</w:t>
            </w:r>
          </w:p>
        </w:tc>
        <w:tc>
          <w:tcPr>
            <w:tcW w:w="1276" w:type="dxa"/>
          </w:tcPr>
          <w:p w:rsidR="00E87B0C" w:rsidRPr="00F74D97" w:rsidRDefault="00E87B0C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10.1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Переносной прибор (</w:t>
            </w:r>
            <w:proofErr w:type="spellStart"/>
            <w:r w:rsidRPr="00F74D97">
              <w:rPr>
                <w:rFonts w:ascii="Times New Roman" w:hAnsi="Times New Roman"/>
                <w:sz w:val="22"/>
              </w:rPr>
              <w:t>виброанализатор</w:t>
            </w:r>
            <w:proofErr w:type="spellEnd"/>
            <w:r w:rsidRPr="00F74D97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2A13E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74D97" w:rsidRDefault="00E87B0C" w:rsidP="0075408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10.2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Экзаменационные образцы с </w:t>
            </w:r>
            <w:proofErr w:type="gramStart"/>
            <w:r w:rsidRPr="00F74D97">
              <w:rPr>
                <w:rFonts w:ascii="Times New Roman" w:hAnsi="Times New Roman"/>
                <w:sz w:val="22"/>
              </w:rPr>
              <w:t>естественными</w:t>
            </w:r>
            <w:proofErr w:type="gramEnd"/>
            <w:r w:rsidRPr="00F74D97">
              <w:rPr>
                <w:rFonts w:ascii="Times New Roman" w:hAnsi="Times New Roman"/>
                <w:sz w:val="22"/>
              </w:rPr>
              <w:t>, искусственными или внедренными несплошностями или файлы с записью проведенного испытания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2A13E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76" w:type="dxa"/>
          </w:tcPr>
          <w:p w:rsidR="00E87B0C" w:rsidRPr="00F74D97" w:rsidRDefault="00E87B0C" w:rsidP="0075408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74D97">
              <w:rPr>
                <w:rFonts w:ascii="Times New Roman" w:hAnsi="Times New Roman"/>
                <w:b/>
                <w:bCs/>
                <w:szCs w:val="24"/>
              </w:rPr>
              <w:t>11</w:t>
            </w:r>
          </w:p>
        </w:tc>
        <w:tc>
          <w:tcPr>
            <w:tcW w:w="8721" w:type="dxa"/>
            <w:gridSpan w:val="3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F74D97">
              <w:rPr>
                <w:rFonts w:ascii="Times New Roman" w:hAnsi="Times New Roman"/>
                <w:b/>
                <w:bCs/>
                <w:szCs w:val="24"/>
              </w:rPr>
              <w:t>Оптический контроль (</w:t>
            </w:r>
            <w:proofErr w:type="gramStart"/>
            <w:r w:rsidRPr="00F74D97">
              <w:rPr>
                <w:rFonts w:ascii="Times New Roman" w:hAnsi="Times New Roman"/>
                <w:b/>
                <w:bCs/>
                <w:szCs w:val="24"/>
              </w:rPr>
              <w:t>ОК</w:t>
            </w:r>
            <w:proofErr w:type="gramEnd"/>
            <w:r w:rsidRPr="00F74D97">
              <w:rPr>
                <w:rFonts w:ascii="Times New Roman" w:hAnsi="Times New Roman"/>
                <w:b/>
                <w:bCs/>
                <w:szCs w:val="24"/>
              </w:rPr>
              <w:t>)</w:t>
            </w:r>
          </w:p>
        </w:tc>
        <w:tc>
          <w:tcPr>
            <w:tcW w:w="1276" w:type="dxa"/>
          </w:tcPr>
          <w:p w:rsidR="00E87B0C" w:rsidRPr="00F74D97" w:rsidRDefault="00E87B0C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11.1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Зеркала разного размера диаметром до 50 мм с неподвижными и шарнирными головками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BD7A9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E87B0C" w:rsidRPr="00F74D97" w:rsidRDefault="00E87B0C" w:rsidP="009F4BD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11.2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Портативный источник света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BD7A9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E87B0C" w:rsidRPr="00F74D97" w:rsidRDefault="00E87B0C" w:rsidP="009F4BD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11.3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Прибор для проведения непрямого осмотра (</w:t>
            </w:r>
            <w:proofErr w:type="spellStart"/>
            <w:r w:rsidRPr="00F74D97">
              <w:rPr>
                <w:rFonts w:ascii="Times New Roman" w:hAnsi="Times New Roman"/>
                <w:sz w:val="22"/>
              </w:rPr>
              <w:t>бороскоп</w:t>
            </w:r>
            <w:proofErr w:type="spellEnd"/>
            <w:r w:rsidRPr="00F74D97">
              <w:rPr>
                <w:rFonts w:ascii="Times New Roman" w:hAnsi="Times New Roman"/>
                <w:sz w:val="22"/>
              </w:rPr>
              <w:t xml:space="preserve">, эндоскоп, </w:t>
            </w:r>
            <w:proofErr w:type="spellStart"/>
            <w:r w:rsidRPr="00F74D97">
              <w:rPr>
                <w:rFonts w:ascii="Times New Roman" w:hAnsi="Times New Roman"/>
                <w:sz w:val="22"/>
              </w:rPr>
              <w:t>фиброскоп</w:t>
            </w:r>
            <w:proofErr w:type="spellEnd"/>
            <w:r w:rsidRPr="00F74D97">
              <w:rPr>
                <w:rFonts w:ascii="Times New Roman" w:hAnsi="Times New Roman"/>
                <w:sz w:val="22"/>
              </w:rPr>
              <w:t xml:space="preserve">), в </w:t>
            </w:r>
            <w:proofErr w:type="spellStart"/>
            <w:r w:rsidRPr="00F74D97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F74D97">
              <w:rPr>
                <w:rFonts w:ascii="Times New Roman" w:hAnsi="Times New Roman"/>
                <w:sz w:val="22"/>
              </w:rPr>
              <w:t>. под разными углами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BD7A9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76" w:type="dxa"/>
          </w:tcPr>
          <w:p w:rsidR="00E87B0C" w:rsidRPr="00F74D97" w:rsidRDefault="00E87B0C" w:rsidP="009F4BD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F74D97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11.4</w:t>
            </w:r>
          </w:p>
        </w:tc>
        <w:tc>
          <w:tcPr>
            <w:tcW w:w="5319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 xml:space="preserve">Экзаменационные образцы с </w:t>
            </w:r>
            <w:proofErr w:type="gramStart"/>
            <w:r w:rsidRPr="00F74D97">
              <w:rPr>
                <w:rFonts w:ascii="Times New Roman" w:hAnsi="Times New Roman"/>
                <w:sz w:val="22"/>
              </w:rPr>
              <w:t>естественными</w:t>
            </w:r>
            <w:proofErr w:type="gramEnd"/>
            <w:r w:rsidRPr="00F74D97">
              <w:rPr>
                <w:rFonts w:ascii="Times New Roman" w:hAnsi="Times New Roman"/>
                <w:sz w:val="22"/>
              </w:rPr>
              <w:t>, искусственными или внедренными несплошностями</w:t>
            </w:r>
          </w:p>
        </w:tc>
        <w:tc>
          <w:tcPr>
            <w:tcW w:w="2552" w:type="dxa"/>
            <w:shd w:val="clear" w:color="auto" w:fill="auto"/>
          </w:tcPr>
          <w:p w:rsidR="00E87B0C" w:rsidRPr="00F74D97" w:rsidRDefault="00E87B0C" w:rsidP="00BD7A9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276" w:type="dxa"/>
          </w:tcPr>
          <w:p w:rsidR="00E87B0C" w:rsidRPr="00F74D97" w:rsidRDefault="00E87B0C" w:rsidP="009F4BD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CF0E1D">
        <w:tc>
          <w:tcPr>
            <w:tcW w:w="601" w:type="dxa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F74D97">
              <w:rPr>
                <w:rFonts w:ascii="Times New Roman" w:eastAsia="Times New Roman" w:hAnsi="Times New Roman"/>
                <w:b/>
                <w:bCs/>
                <w:szCs w:val="24"/>
              </w:rPr>
              <w:t>12</w:t>
            </w:r>
          </w:p>
        </w:tc>
        <w:tc>
          <w:tcPr>
            <w:tcW w:w="9997" w:type="dxa"/>
            <w:gridSpan w:val="4"/>
            <w:shd w:val="clear" w:color="auto" w:fill="auto"/>
          </w:tcPr>
          <w:p w:rsidR="00E87B0C" w:rsidRPr="00F74D97" w:rsidRDefault="00E87B0C" w:rsidP="00F74D97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</w:rPr>
            </w:pPr>
            <w:r w:rsidRPr="00434CBB">
              <w:rPr>
                <w:rFonts w:ascii="Times New Roman" w:hAnsi="Times New Roman"/>
                <w:b/>
                <w:bCs/>
                <w:szCs w:val="24"/>
              </w:rPr>
              <w:t>Акустико-эмиссионный контроль (АЭ)</w:t>
            </w:r>
          </w:p>
        </w:tc>
      </w:tr>
      <w:tr w:rsidR="00E87B0C" w:rsidRPr="00F74D97" w:rsidTr="0008277F">
        <w:tc>
          <w:tcPr>
            <w:tcW w:w="601" w:type="dxa"/>
            <w:shd w:val="clear" w:color="auto" w:fill="auto"/>
          </w:tcPr>
          <w:p w:rsidR="00E87B0C" w:rsidRPr="00256F7E" w:rsidRDefault="00E87B0C" w:rsidP="003D47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56F7E">
              <w:rPr>
                <w:rFonts w:ascii="Times New Roman" w:hAnsi="Times New Roman"/>
                <w:sz w:val="22"/>
              </w:rPr>
              <w:t>12.1</w:t>
            </w:r>
          </w:p>
        </w:tc>
        <w:tc>
          <w:tcPr>
            <w:tcW w:w="5319" w:type="dxa"/>
            <w:shd w:val="clear" w:color="auto" w:fill="auto"/>
          </w:tcPr>
          <w:p w:rsidR="00E87B0C" w:rsidRPr="007A4347" w:rsidRDefault="00E87B0C" w:rsidP="003D470A">
            <w:pPr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</w:t>
            </w:r>
            <w:r w:rsidRPr="00D61E67">
              <w:rPr>
                <w:rFonts w:ascii="Times New Roman" w:hAnsi="Times New Roman"/>
                <w:sz w:val="22"/>
              </w:rPr>
              <w:t>реобразовател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D61E67">
              <w:rPr>
                <w:rFonts w:ascii="Times New Roman" w:hAnsi="Times New Roman"/>
                <w:sz w:val="22"/>
              </w:rPr>
              <w:t xml:space="preserve"> акустической эмиссии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A6EC9">
              <w:rPr>
                <w:rFonts w:ascii="Times New Roman" w:hAnsi="Times New Roman"/>
                <w:sz w:val="22"/>
              </w:rPr>
              <w:t>с устройствами крепления и материалами для обеспечения акустической связи с объектом контроля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7B0C" w:rsidRPr="00256F7E" w:rsidRDefault="00E87B0C" w:rsidP="003D47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56F7E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256F7E" w:rsidRDefault="00E87B0C" w:rsidP="0027174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56F7E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33927" w:rsidRDefault="00E87B0C" w:rsidP="003D47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08277F">
        <w:tc>
          <w:tcPr>
            <w:tcW w:w="601" w:type="dxa"/>
            <w:shd w:val="clear" w:color="auto" w:fill="auto"/>
          </w:tcPr>
          <w:p w:rsidR="00E87B0C" w:rsidRPr="00256F7E" w:rsidRDefault="00E87B0C" w:rsidP="003D47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56F7E">
              <w:rPr>
                <w:rFonts w:ascii="Times New Roman" w:hAnsi="Times New Roman"/>
                <w:sz w:val="22"/>
              </w:rPr>
              <w:t>12.2</w:t>
            </w:r>
          </w:p>
        </w:tc>
        <w:tc>
          <w:tcPr>
            <w:tcW w:w="5319" w:type="dxa"/>
            <w:shd w:val="clear" w:color="auto" w:fill="auto"/>
          </w:tcPr>
          <w:p w:rsidR="00E87B0C" w:rsidRPr="007A4347" w:rsidRDefault="00E87B0C" w:rsidP="003D470A">
            <w:pPr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Акустико-эмиссионная система</w:t>
            </w:r>
            <w:r w:rsidRPr="00EA6EC9">
              <w:rPr>
                <w:rFonts w:ascii="Times New Roman" w:hAnsi="Times New Roman"/>
                <w:sz w:val="22"/>
              </w:rPr>
              <w:t>, включающая в себя средства приема, обработки, отображения, запоминания и регистрации сигналов АЭ, использующая специализированное программное обеспечение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7B0C" w:rsidRPr="00256F7E" w:rsidRDefault="00E87B0C" w:rsidP="003D47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56F7E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256F7E" w:rsidRDefault="00E87B0C" w:rsidP="0027174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56F7E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33927" w:rsidRDefault="00E87B0C" w:rsidP="003D47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08277F">
        <w:tc>
          <w:tcPr>
            <w:tcW w:w="601" w:type="dxa"/>
            <w:shd w:val="clear" w:color="auto" w:fill="auto"/>
          </w:tcPr>
          <w:p w:rsidR="00E87B0C" w:rsidRPr="00256F7E" w:rsidRDefault="00E87B0C" w:rsidP="003D47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56F7E">
              <w:rPr>
                <w:rFonts w:ascii="Times New Roman" w:hAnsi="Times New Roman"/>
                <w:sz w:val="22"/>
              </w:rPr>
              <w:t>12.3</w:t>
            </w:r>
          </w:p>
        </w:tc>
        <w:tc>
          <w:tcPr>
            <w:tcW w:w="5319" w:type="dxa"/>
            <w:shd w:val="clear" w:color="auto" w:fill="auto"/>
          </w:tcPr>
          <w:p w:rsidR="00E87B0C" w:rsidRPr="007A4347" w:rsidRDefault="00E87B0C" w:rsidP="003D470A">
            <w:pPr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</w:t>
            </w:r>
            <w:r w:rsidRPr="00EA6EC9">
              <w:rPr>
                <w:rFonts w:ascii="Times New Roman" w:hAnsi="Times New Roman"/>
                <w:sz w:val="22"/>
              </w:rPr>
              <w:t xml:space="preserve">ьезоэлектрический преобразователь, возбуждаемый электрическими импульсами </w:t>
            </w:r>
            <w:r>
              <w:rPr>
                <w:rFonts w:ascii="Times New Roman" w:hAnsi="Times New Roman"/>
                <w:sz w:val="22"/>
              </w:rPr>
              <w:t>(и</w:t>
            </w:r>
            <w:r w:rsidRPr="00EA6EC9">
              <w:rPr>
                <w:rFonts w:ascii="Times New Roman" w:hAnsi="Times New Roman"/>
                <w:sz w:val="22"/>
              </w:rPr>
              <w:t>митатор сигналов</w:t>
            </w:r>
            <w:r>
              <w:rPr>
                <w:rFonts w:ascii="Times New Roman" w:hAnsi="Times New Roman"/>
                <w:sz w:val="22"/>
              </w:rPr>
              <w:t xml:space="preserve"> акустической эмиссии)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7B0C" w:rsidRPr="00256F7E" w:rsidRDefault="00E87B0C" w:rsidP="003D47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56F7E">
              <w:rPr>
                <w:rFonts w:ascii="Times New Roman" w:hAnsi="Times New Roman"/>
                <w:sz w:val="22"/>
              </w:rPr>
              <w:t xml:space="preserve">с частотным диапазоном, соответствующим частотному диапазону </w:t>
            </w:r>
            <w:r w:rsidRPr="00256F7E">
              <w:rPr>
                <w:rFonts w:ascii="Times New Roman" w:hAnsi="Times New Roman"/>
                <w:sz w:val="22"/>
              </w:rPr>
              <w:lastRenderedPageBreak/>
              <w:t>системы контроля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256F7E" w:rsidRDefault="00E87B0C" w:rsidP="0027174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56F7E">
              <w:rPr>
                <w:rFonts w:ascii="Times New Roman" w:hAnsi="Times New Roman"/>
                <w:sz w:val="22"/>
              </w:rPr>
              <w:lastRenderedPageBreak/>
              <w:t>1</w:t>
            </w:r>
          </w:p>
        </w:tc>
        <w:tc>
          <w:tcPr>
            <w:tcW w:w="1276" w:type="dxa"/>
          </w:tcPr>
          <w:p w:rsidR="00E87B0C" w:rsidRPr="00F33927" w:rsidRDefault="00E87B0C" w:rsidP="003D47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08277F">
        <w:tc>
          <w:tcPr>
            <w:tcW w:w="601" w:type="dxa"/>
            <w:shd w:val="clear" w:color="auto" w:fill="auto"/>
          </w:tcPr>
          <w:p w:rsidR="00E87B0C" w:rsidRPr="00256F7E" w:rsidRDefault="00E87B0C" w:rsidP="003D47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56F7E">
              <w:rPr>
                <w:rFonts w:ascii="Times New Roman" w:hAnsi="Times New Roman"/>
                <w:sz w:val="22"/>
              </w:rPr>
              <w:lastRenderedPageBreak/>
              <w:t>12.4</w:t>
            </w:r>
          </w:p>
        </w:tc>
        <w:tc>
          <w:tcPr>
            <w:tcW w:w="5319" w:type="dxa"/>
            <w:shd w:val="clear" w:color="auto" w:fill="auto"/>
          </w:tcPr>
          <w:p w:rsidR="00E87B0C" w:rsidRPr="007A4347" w:rsidRDefault="00E87B0C" w:rsidP="003D470A">
            <w:pPr>
              <w:ind w:firstLine="0"/>
              <w:rPr>
                <w:rFonts w:ascii="Times New Roman" w:hAnsi="Times New Roman"/>
                <w:sz w:val="22"/>
              </w:rPr>
            </w:pPr>
            <w:r w:rsidRPr="00EA6EC9">
              <w:rPr>
                <w:rFonts w:ascii="Times New Roman" w:hAnsi="Times New Roman"/>
                <w:sz w:val="22"/>
              </w:rPr>
              <w:t>Набор мер образцов шероховатости (сравнения)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7B0C" w:rsidRPr="00256F7E" w:rsidRDefault="00E87B0C" w:rsidP="003D47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56F7E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256F7E" w:rsidRDefault="00E87B0C" w:rsidP="0027174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56F7E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33927" w:rsidRDefault="00E87B0C" w:rsidP="003D47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08277F">
        <w:tc>
          <w:tcPr>
            <w:tcW w:w="601" w:type="dxa"/>
            <w:shd w:val="clear" w:color="auto" w:fill="auto"/>
          </w:tcPr>
          <w:p w:rsidR="00E87B0C" w:rsidRPr="00256F7E" w:rsidRDefault="00E87B0C" w:rsidP="003D47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56F7E">
              <w:rPr>
                <w:rFonts w:ascii="Times New Roman" w:hAnsi="Times New Roman"/>
                <w:sz w:val="22"/>
              </w:rPr>
              <w:t>12.5</w:t>
            </w:r>
          </w:p>
        </w:tc>
        <w:tc>
          <w:tcPr>
            <w:tcW w:w="5319" w:type="dxa"/>
            <w:shd w:val="clear" w:color="auto" w:fill="auto"/>
          </w:tcPr>
          <w:p w:rsidR="00E87B0C" w:rsidRPr="007A4347" w:rsidRDefault="00E87B0C" w:rsidP="003D470A">
            <w:pPr>
              <w:ind w:firstLine="0"/>
              <w:rPr>
                <w:rFonts w:ascii="Times New Roman" w:hAnsi="Times New Roman"/>
                <w:sz w:val="22"/>
              </w:rPr>
            </w:pPr>
            <w:r w:rsidRPr="00074038">
              <w:rPr>
                <w:rFonts w:ascii="Times New Roman" w:hAnsi="Times New Roman"/>
                <w:sz w:val="22"/>
              </w:rPr>
              <w:t>Контактная жидкость (машинное масло, глицерин и т.п.)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7B0C" w:rsidRPr="00256F7E" w:rsidRDefault="00E87B0C" w:rsidP="003D47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56F7E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256F7E" w:rsidRDefault="00E87B0C" w:rsidP="0027174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56F7E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76" w:type="dxa"/>
          </w:tcPr>
          <w:p w:rsidR="00E87B0C" w:rsidRPr="00F33927" w:rsidRDefault="00E87B0C" w:rsidP="003D47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08277F">
        <w:tc>
          <w:tcPr>
            <w:tcW w:w="601" w:type="dxa"/>
            <w:shd w:val="clear" w:color="auto" w:fill="auto"/>
          </w:tcPr>
          <w:p w:rsidR="00E87B0C" w:rsidRPr="00256F7E" w:rsidRDefault="00E87B0C" w:rsidP="003D47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56F7E">
              <w:rPr>
                <w:rFonts w:ascii="Times New Roman" w:hAnsi="Times New Roman"/>
                <w:sz w:val="22"/>
              </w:rPr>
              <w:t>12.6</w:t>
            </w:r>
          </w:p>
        </w:tc>
        <w:tc>
          <w:tcPr>
            <w:tcW w:w="5319" w:type="dxa"/>
            <w:shd w:val="clear" w:color="auto" w:fill="auto"/>
          </w:tcPr>
          <w:p w:rsidR="00E87B0C" w:rsidRPr="007A4347" w:rsidRDefault="00E87B0C" w:rsidP="003D470A">
            <w:pPr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Экзаменационные образцы </w:t>
            </w:r>
            <w:r w:rsidRPr="007A4347">
              <w:rPr>
                <w:rFonts w:ascii="Times New Roman" w:hAnsi="Times New Roman"/>
                <w:sz w:val="22"/>
              </w:rPr>
              <w:t xml:space="preserve">с имитаторами источников акустической эмиссии </w:t>
            </w:r>
            <w:r>
              <w:rPr>
                <w:rFonts w:ascii="Times New Roman" w:hAnsi="Times New Roman"/>
                <w:sz w:val="22"/>
              </w:rPr>
              <w:t xml:space="preserve">или </w:t>
            </w:r>
            <w:r w:rsidRPr="007A4347">
              <w:rPr>
                <w:rFonts w:ascii="Times New Roman" w:hAnsi="Times New Roman"/>
                <w:sz w:val="22"/>
              </w:rPr>
              <w:t>файл</w:t>
            </w:r>
            <w:r>
              <w:rPr>
                <w:rFonts w:ascii="Times New Roman" w:hAnsi="Times New Roman"/>
                <w:sz w:val="22"/>
              </w:rPr>
              <w:t>ы</w:t>
            </w:r>
            <w:r w:rsidRPr="007A4347">
              <w:rPr>
                <w:rFonts w:ascii="Times New Roman" w:hAnsi="Times New Roman"/>
                <w:sz w:val="22"/>
              </w:rPr>
              <w:t xml:space="preserve"> с записью проведенного испытания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7B0C" w:rsidRPr="00256F7E" w:rsidRDefault="00E87B0C" w:rsidP="003D47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56F7E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0C" w:rsidRPr="00256F7E" w:rsidRDefault="00E87B0C" w:rsidP="0027174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56F7E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76" w:type="dxa"/>
          </w:tcPr>
          <w:p w:rsidR="00E87B0C" w:rsidRPr="00F33927" w:rsidRDefault="00E87B0C" w:rsidP="003D47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7B0C" w:rsidRPr="00F74D97" w:rsidTr="007F5546">
        <w:tc>
          <w:tcPr>
            <w:tcW w:w="10598" w:type="dxa"/>
            <w:gridSpan w:val="5"/>
            <w:shd w:val="clear" w:color="auto" w:fill="auto"/>
          </w:tcPr>
          <w:p w:rsidR="00E87B0C" w:rsidRPr="00F33927" w:rsidRDefault="00E87B0C" w:rsidP="00F74D97">
            <w:pPr>
              <w:spacing w:line="240" w:lineRule="auto"/>
              <w:ind w:firstLine="0"/>
              <w:rPr>
                <w:rFonts w:ascii="Times New Roman" w:hAnsi="Times New Roman"/>
                <w:sz w:val="22"/>
              </w:rPr>
            </w:pPr>
            <w:r w:rsidRPr="0055276F">
              <w:rPr>
                <w:rFonts w:ascii="Times New Roman" w:hAnsi="Times New Roman"/>
                <w:sz w:val="22"/>
                <w:vertAlign w:val="superscript"/>
              </w:rPr>
              <w:t>1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55276F">
              <w:rPr>
                <w:rFonts w:ascii="Times New Roman" w:hAnsi="Times New Roman"/>
                <w:sz w:val="22"/>
              </w:rPr>
              <w:t>опускается по согласованию с ЦО СНК ОПО РОНКТД использование оборудования для</w:t>
            </w:r>
            <w:r>
              <w:rPr>
                <w:rFonts w:ascii="Times New Roman" w:hAnsi="Times New Roman"/>
                <w:sz w:val="22"/>
              </w:rPr>
              <w:t> </w:t>
            </w:r>
            <w:r w:rsidRPr="0055276F">
              <w:rPr>
                <w:rFonts w:ascii="Times New Roman" w:hAnsi="Times New Roman"/>
                <w:sz w:val="22"/>
              </w:rPr>
              <w:t>радиографического контроля, принадлежащего сторонней организации</w:t>
            </w:r>
          </w:p>
        </w:tc>
      </w:tr>
    </w:tbl>
    <w:p w:rsidR="00B97566" w:rsidRDefault="00B97566" w:rsidP="00EE242A">
      <w:pPr>
        <w:pStyle w:val="Default"/>
        <w:jc w:val="both"/>
        <w:rPr>
          <w:color w:val="auto"/>
        </w:rPr>
      </w:pPr>
    </w:p>
    <w:p w:rsidR="00401FE5" w:rsidRDefault="00401FE5" w:rsidP="00EE242A">
      <w:pPr>
        <w:pStyle w:val="Default"/>
        <w:jc w:val="both"/>
        <w:rPr>
          <w:color w:val="auto"/>
        </w:rPr>
      </w:pPr>
    </w:p>
    <w:tbl>
      <w:tblPr>
        <w:tblStyle w:val="a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2361"/>
        <w:gridCol w:w="832"/>
        <w:gridCol w:w="2588"/>
      </w:tblGrid>
      <w:tr w:rsidR="00646BE2" w:rsidRPr="00AA3902" w:rsidTr="002F7EDF">
        <w:trPr>
          <w:trHeight w:val="476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ind w:firstLine="34"/>
              <w:rPr>
                <w:rFonts w:ascii="Times New Roman" w:hAnsi="Times New Roman"/>
              </w:rPr>
            </w:pPr>
            <w:r w:rsidRPr="00AA3902">
              <w:rPr>
                <w:rFonts w:ascii="Times New Roman" w:hAnsi="Times New Roman"/>
              </w:rPr>
              <w:t>Акт проверки оформи</w:t>
            </w:r>
            <w:proofErr w:type="gramStart"/>
            <w:r w:rsidRPr="00AA3902">
              <w:rPr>
                <w:rFonts w:ascii="Times New Roman" w:hAnsi="Times New Roman"/>
              </w:rPr>
              <w:t>л(</w:t>
            </w:r>
            <w:proofErr w:type="gramEnd"/>
            <w:r w:rsidRPr="00AA3902">
              <w:rPr>
                <w:rFonts w:ascii="Times New Roman" w:hAnsi="Times New Roman"/>
              </w:rPr>
              <w:t>и) эксперты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</w:tr>
      <w:tr w:rsidR="00646BE2" w:rsidRPr="00AA3902" w:rsidTr="002F7EDF">
        <w:trPr>
          <w:trHeight w:val="290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832" w:type="dxa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2D7">
              <w:rPr>
                <w:rFonts w:ascii="Times New Roman" w:hAnsi="Times New Roman"/>
                <w:sz w:val="16"/>
                <w:szCs w:val="16"/>
              </w:rPr>
              <w:t>Ф.И.О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646BE2" w:rsidRPr="00AA3902" w:rsidTr="002F7EDF">
        <w:trPr>
          <w:trHeight w:val="476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</w:tr>
      <w:tr w:rsidR="00646BE2" w:rsidRPr="00AA3902" w:rsidTr="002F7EDF">
        <w:trPr>
          <w:trHeight w:val="290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832" w:type="dxa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2D7">
              <w:rPr>
                <w:rFonts w:ascii="Times New Roman" w:hAnsi="Times New Roman"/>
                <w:sz w:val="16"/>
                <w:szCs w:val="16"/>
              </w:rPr>
              <w:t>Ф.И.О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646BE2" w:rsidRPr="00AA3902" w:rsidTr="002F7EDF">
        <w:trPr>
          <w:trHeight w:val="476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</w:tr>
      <w:tr w:rsidR="00646BE2" w:rsidRPr="00AA3902" w:rsidTr="002F7EDF">
        <w:trPr>
          <w:trHeight w:val="290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832" w:type="dxa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2D7">
              <w:rPr>
                <w:rFonts w:ascii="Times New Roman" w:hAnsi="Times New Roman"/>
                <w:sz w:val="16"/>
                <w:szCs w:val="16"/>
              </w:rPr>
              <w:t>Ф.И.О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646BE2" w:rsidRPr="00AA3902" w:rsidTr="002F7EDF">
        <w:trPr>
          <w:trHeight w:val="476"/>
        </w:trPr>
        <w:tc>
          <w:tcPr>
            <w:tcW w:w="4588" w:type="dxa"/>
            <w:vAlign w:val="center"/>
          </w:tcPr>
          <w:p w:rsidR="00646BE2" w:rsidRPr="00AA3902" w:rsidRDefault="00646BE2" w:rsidP="0006464A">
            <w:pPr>
              <w:ind w:left="74" w:hanging="40"/>
              <w:rPr>
                <w:rFonts w:ascii="Times New Roman" w:hAnsi="Times New Roman"/>
              </w:rPr>
            </w:pPr>
            <w:r w:rsidRPr="00AA3902">
              <w:rPr>
                <w:rFonts w:ascii="Times New Roman" w:hAnsi="Times New Roman"/>
              </w:rPr>
              <w:t xml:space="preserve">С актом проверки </w:t>
            </w:r>
            <w:proofErr w:type="gramStart"/>
            <w:r w:rsidRPr="00AA3902">
              <w:rPr>
                <w:rFonts w:ascii="Times New Roman" w:hAnsi="Times New Roman"/>
              </w:rPr>
              <w:t>ознакомлен</w:t>
            </w:r>
            <w:proofErr w:type="gramEnd"/>
            <w:r w:rsidRPr="00AA3902">
              <w:rPr>
                <w:rFonts w:ascii="Times New Roman" w:hAnsi="Times New Roman"/>
              </w:rPr>
              <w:t>:</w:t>
            </w:r>
          </w:p>
          <w:p w:rsidR="00646BE2" w:rsidRPr="00AA3902" w:rsidRDefault="00472BE7" w:rsidP="0006464A">
            <w:pPr>
              <w:ind w:left="30" w:firstLine="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организации – АЦСНК</w:t>
            </w:r>
            <w:r w:rsidR="0006464A">
              <w:rPr>
                <w:rFonts w:ascii="Times New Roman" w:hAnsi="Times New Roman"/>
              </w:rPr>
              <w:t xml:space="preserve"> и/или АЦЛНК</w:t>
            </w:r>
            <w:r w:rsidR="00B56FB1">
              <w:rPr>
                <w:rFonts w:ascii="Times New Roman" w:hAnsi="Times New Roman"/>
              </w:rPr>
              <w:t xml:space="preserve"> и/или АП АЦСНК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:rsidR="00646BE2" w:rsidRPr="00AA3902" w:rsidRDefault="00646BE2" w:rsidP="00170ACE">
            <w:pPr>
              <w:jc w:val="center"/>
              <w:rPr>
                <w:rFonts w:ascii="Times New Roman" w:hAnsi="Times New Roman"/>
              </w:rPr>
            </w:pPr>
          </w:p>
        </w:tc>
      </w:tr>
      <w:tr w:rsidR="00646BE2" w:rsidRPr="00AA3902" w:rsidTr="002F7EDF">
        <w:trPr>
          <w:trHeight w:val="290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832" w:type="dxa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  <w:vAlign w:val="center"/>
          </w:tcPr>
          <w:p w:rsidR="00646BE2" w:rsidRPr="00F552D7" w:rsidRDefault="00646BE2" w:rsidP="00170AC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2D7">
              <w:rPr>
                <w:rFonts w:ascii="Times New Roman" w:hAnsi="Times New Roman"/>
                <w:sz w:val="16"/>
                <w:szCs w:val="16"/>
              </w:rPr>
              <w:t>Ф.И.О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646BE2" w:rsidRPr="00AA3902" w:rsidTr="002F7EDF">
        <w:trPr>
          <w:trHeight w:val="562"/>
        </w:trPr>
        <w:tc>
          <w:tcPr>
            <w:tcW w:w="4588" w:type="dxa"/>
            <w:vAlign w:val="center"/>
          </w:tcPr>
          <w:p w:rsidR="00646BE2" w:rsidRPr="00AA3902" w:rsidRDefault="00646BE2" w:rsidP="00170ACE">
            <w:pPr>
              <w:jc w:val="right"/>
              <w:rPr>
                <w:rFonts w:ascii="Times New Roman" w:hAnsi="Times New Roman"/>
              </w:rPr>
            </w:pPr>
            <w:r w:rsidRPr="00AA3902">
              <w:rPr>
                <w:rFonts w:ascii="Times New Roman" w:hAnsi="Times New Roman"/>
              </w:rPr>
              <w:t>М.П.</w:t>
            </w:r>
          </w:p>
        </w:tc>
        <w:tc>
          <w:tcPr>
            <w:tcW w:w="2361" w:type="dxa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  <w:tc>
          <w:tcPr>
            <w:tcW w:w="2588" w:type="dxa"/>
            <w:vAlign w:val="center"/>
          </w:tcPr>
          <w:p w:rsidR="00646BE2" w:rsidRPr="00AA3902" w:rsidRDefault="00646BE2" w:rsidP="00170ACE">
            <w:pPr>
              <w:rPr>
                <w:rFonts w:ascii="Times New Roman" w:hAnsi="Times New Roman"/>
              </w:rPr>
            </w:pPr>
          </w:p>
        </w:tc>
      </w:tr>
    </w:tbl>
    <w:p w:rsidR="00D74CF1" w:rsidRPr="00C66FB1" w:rsidRDefault="00D74CF1" w:rsidP="00135C21">
      <w:pPr>
        <w:ind w:firstLine="0"/>
        <w:rPr>
          <w:rFonts w:ascii="Times New Roman" w:hAnsi="Times New Roman"/>
        </w:rPr>
      </w:pPr>
    </w:p>
    <w:sectPr w:rsidR="00D74CF1" w:rsidRPr="00C66FB1" w:rsidSect="00E70EFF">
      <w:footerReference w:type="default" r:id="rId9"/>
      <w:pgSz w:w="11906" w:h="16838"/>
      <w:pgMar w:top="720" w:right="720" w:bottom="720" w:left="851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F34" w:rsidRDefault="004D2F34" w:rsidP="00935E22">
      <w:pPr>
        <w:spacing w:line="240" w:lineRule="auto"/>
      </w:pPr>
      <w:r>
        <w:separator/>
      </w:r>
    </w:p>
  </w:endnote>
  <w:endnote w:type="continuationSeparator" w:id="0">
    <w:p w:rsidR="004D2F34" w:rsidRDefault="004D2F34" w:rsidP="00935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528665"/>
      <w:docPartObj>
        <w:docPartGallery w:val="Page Numbers (Bottom of Page)"/>
        <w:docPartUnique/>
      </w:docPartObj>
    </w:sdtPr>
    <w:sdtEndPr>
      <w:rPr>
        <w:rFonts w:ascii="Times New Roman" w:hAnsi="Times New Roman"/>
        <w:szCs w:val="24"/>
      </w:rPr>
    </w:sdtEndPr>
    <w:sdtContent>
      <w:p w:rsidR="00401FE5" w:rsidRPr="00E46724" w:rsidRDefault="00401FE5">
        <w:pPr>
          <w:pStyle w:val="a8"/>
          <w:jc w:val="right"/>
          <w:rPr>
            <w:rFonts w:ascii="Times New Roman" w:hAnsi="Times New Roman"/>
            <w:szCs w:val="24"/>
          </w:rPr>
        </w:pPr>
        <w:r w:rsidRPr="00E46724">
          <w:rPr>
            <w:rFonts w:ascii="Times New Roman" w:hAnsi="Times New Roman"/>
            <w:szCs w:val="24"/>
          </w:rPr>
          <w:fldChar w:fldCharType="begin"/>
        </w:r>
        <w:r w:rsidRPr="00E46724">
          <w:rPr>
            <w:rFonts w:ascii="Times New Roman" w:hAnsi="Times New Roman"/>
            <w:szCs w:val="24"/>
          </w:rPr>
          <w:instrText>PAGE   \* MERGEFORMAT</w:instrText>
        </w:r>
        <w:r w:rsidRPr="00E46724">
          <w:rPr>
            <w:rFonts w:ascii="Times New Roman" w:hAnsi="Times New Roman"/>
            <w:szCs w:val="24"/>
          </w:rPr>
          <w:fldChar w:fldCharType="separate"/>
        </w:r>
        <w:r w:rsidR="00E87B0C">
          <w:rPr>
            <w:rFonts w:ascii="Times New Roman" w:hAnsi="Times New Roman"/>
            <w:noProof/>
            <w:szCs w:val="24"/>
          </w:rPr>
          <w:t>5</w:t>
        </w:r>
        <w:r w:rsidRPr="00E46724">
          <w:rPr>
            <w:rFonts w:ascii="Times New Roman" w:hAnsi="Times New Roman"/>
            <w:szCs w:val="24"/>
          </w:rPr>
          <w:fldChar w:fldCharType="end"/>
        </w:r>
      </w:p>
    </w:sdtContent>
  </w:sdt>
  <w:p w:rsidR="00401FE5" w:rsidRDefault="00401F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F34" w:rsidRDefault="004D2F34" w:rsidP="00935E22">
      <w:pPr>
        <w:spacing w:line="240" w:lineRule="auto"/>
      </w:pPr>
      <w:r>
        <w:separator/>
      </w:r>
    </w:p>
  </w:footnote>
  <w:footnote w:type="continuationSeparator" w:id="0">
    <w:p w:rsidR="004D2F34" w:rsidRDefault="004D2F34" w:rsidP="00935E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22A58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8125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200A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80ED6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5CAB8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EAD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C0D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7A82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36F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B1CA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B27397"/>
    <w:multiLevelType w:val="hybridMultilevel"/>
    <w:tmpl w:val="6786EED6"/>
    <w:lvl w:ilvl="0" w:tplc="BCEC6362">
      <w:start w:val="1"/>
      <w:numFmt w:val="decimal"/>
      <w:lvlText w:val="4.2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>
    <w:nsid w:val="1CCD160A"/>
    <w:multiLevelType w:val="hybridMultilevel"/>
    <w:tmpl w:val="03645476"/>
    <w:lvl w:ilvl="0" w:tplc="6A48ADB0">
      <w:start w:val="1"/>
      <w:numFmt w:val="decimal"/>
      <w:lvlText w:val="3.2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2">
    <w:nsid w:val="211E3F7D"/>
    <w:multiLevelType w:val="hybridMultilevel"/>
    <w:tmpl w:val="B54CC200"/>
    <w:lvl w:ilvl="0" w:tplc="282A2844">
      <w:start w:val="1"/>
      <w:numFmt w:val="decimal"/>
      <w:lvlText w:val="%1)"/>
      <w:lvlJc w:val="left"/>
      <w:pPr>
        <w:ind w:left="1352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213535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76638E5"/>
    <w:multiLevelType w:val="hybridMultilevel"/>
    <w:tmpl w:val="DE88AEFC"/>
    <w:lvl w:ilvl="0" w:tplc="7BE68734">
      <w:start w:val="1"/>
      <w:numFmt w:val="decimal"/>
      <w:lvlText w:val="2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C39DF"/>
    <w:multiLevelType w:val="hybridMultilevel"/>
    <w:tmpl w:val="E7EC0F5A"/>
    <w:lvl w:ilvl="0" w:tplc="553403C4">
      <w:start w:val="1"/>
      <w:numFmt w:val="decimal"/>
      <w:lvlText w:val="4.1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6">
    <w:nsid w:val="36565192"/>
    <w:multiLevelType w:val="hybridMultilevel"/>
    <w:tmpl w:val="FE7C8E0A"/>
    <w:lvl w:ilvl="0" w:tplc="4F9C9AE0">
      <w:start w:val="1"/>
      <w:numFmt w:val="decimal"/>
      <w:lvlText w:val="1.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712EF"/>
    <w:multiLevelType w:val="multilevel"/>
    <w:tmpl w:val="21A292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24" w:hanging="1800"/>
      </w:pPr>
      <w:rPr>
        <w:rFonts w:hint="default"/>
      </w:rPr>
    </w:lvl>
  </w:abstractNum>
  <w:abstractNum w:abstractNumId="18">
    <w:nsid w:val="3E0F0084"/>
    <w:multiLevelType w:val="hybridMultilevel"/>
    <w:tmpl w:val="A8CE5B9C"/>
    <w:lvl w:ilvl="0" w:tplc="4606AF3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</w:rPr>
    </w:lvl>
    <w:lvl w:ilvl="1" w:tplc="75C226E0">
      <w:start w:val="1"/>
      <w:numFmt w:val="bullet"/>
      <w:lvlText w:val="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>
    <w:nsid w:val="41772704"/>
    <w:multiLevelType w:val="hybridMultilevel"/>
    <w:tmpl w:val="F19CB1BA"/>
    <w:lvl w:ilvl="0" w:tplc="25B85900">
      <w:start w:val="1"/>
      <w:numFmt w:val="decimal"/>
      <w:lvlText w:val="1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347C8"/>
    <w:multiLevelType w:val="hybridMultilevel"/>
    <w:tmpl w:val="72745E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C1375"/>
    <w:multiLevelType w:val="hybridMultilevel"/>
    <w:tmpl w:val="30FC7DAA"/>
    <w:lvl w:ilvl="0" w:tplc="D700D6F8">
      <w:start w:val="1"/>
      <w:numFmt w:val="decimal"/>
      <w:lvlText w:val="2.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64398"/>
    <w:multiLevelType w:val="hybridMultilevel"/>
    <w:tmpl w:val="12A0C288"/>
    <w:lvl w:ilvl="0" w:tplc="0610DB06">
      <w:start w:val="1"/>
      <w:numFmt w:val="decimal"/>
      <w:lvlText w:val="3.1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3">
    <w:nsid w:val="6EFD1D41"/>
    <w:multiLevelType w:val="hybridMultilevel"/>
    <w:tmpl w:val="3698E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2D4EA1"/>
    <w:multiLevelType w:val="multilevel"/>
    <w:tmpl w:val="9222A2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>
    <w:nsid w:val="74194379"/>
    <w:multiLevelType w:val="hybridMultilevel"/>
    <w:tmpl w:val="03645476"/>
    <w:lvl w:ilvl="0" w:tplc="6A48ADB0">
      <w:start w:val="1"/>
      <w:numFmt w:val="decimal"/>
      <w:lvlText w:val="3.2.%1.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4"/>
  </w:num>
  <w:num w:numId="13">
    <w:abstractNumId w:val="13"/>
  </w:num>
  <w:num w:numId="14">
    <w:abstractNumId w:val="18"/>
  </w:num>
  <w:num w:numId="15">
    <w:abstractNumId w:val="12"/>
  </w:num>
  <w:num w:numId="16">
    <w:abstractNumId w:val="23"/>
  </w:num>
  <w:num w:numId="17">
    <w:abstractNumId w:val="16"/>
  </w:num>
  <w:num w:numId="18">
    <w:abstractNumId w:val="19"/>
  </w:num>
  <w:num w:numId="19">
    <w:abstractNumId w:val="21"/>
  </w:num>
  <w:num w:numId="20">
    <w:abstractNumId w:val="14"/>
  </w:num>
  <w:num w:numId="21">
    <w:abstractNumId w:val="22"/>
  </w:num>
  <w:num w:numId="22">
    <w:abstractNumId w:val="25"/>
  </w:num>
  <w:num w:numId="23">
    <w:abstractNumId w:val="15"/>
  </w:num>
  <w:num w:numId="24">
    <w:abstractNumId w:val="10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22"/>
    <w:rsid w:val="0000072E"/>
    <w:rsid w:val="00002D03"/>
    <w:rsid w:val="00010B3A"/>
    <w:rsid w:val="000154D2"/>
    <w:rsid w:val="0001766A"/>
    <w:rsid w:val="000302B1"/>
    <w:rsid w:val="00030EFC"/>
    <w:rsid w:val="00035132"/>
    <w:rsid w:val="00045101"/>
    <w:rsid w:val="00046BC4"/>
    <w:rsid w:val="000476D1"/>
    <w:rsid w:val="000513F2"/>
    <w:rsid w:val="000535C9"/>
    <w:rsid w:val="00060041"/>
    <w:rsid w:val="0006464A"/>
    <w:rsid w:val="00071AE7"/>
    <w:rsid w:val="000720C2"/>
    <w:rsid w:val="00091309"/>
    <w:rsid w:val="00095C8D"/>
    <w:rsid w:val="000A0265"/>
    <w:rsid w:val="000A0AA5"/>
    <w:rsid w:val="000B6EBE"/>
    <w:rsid w:val="000B7334"/>
    <w:rsid w:val="000D7FB2"/>
    <w:rsid w:val="000E27A8"/>
    <w:rsid w:val="000E4736"/>
    <w:rsid w:val="000F0D9E"/>
    <w:rsid w:val="000F1CE4"/>
    <w:rsid w:val="000F2343"/>
    <w:rsid w:val="00101273"/>
    <w:rsid w:val="00113583"/>
    <w:rsid w:val="00117E44"/>
    <w:rsid w:val="00135C21"/>
    <w:rsid w:val="0013674B"/>
    <w:rsid w:val="00140493"/>
    <w:rsid w:val="00156BA0"/>
    <w:rsid w:val="00157809"/>
    <w:rsid w:val="00162FA4"/>
    <w:rsid w:val="00165DE5"/>
    <w:rsid w:val="00170ACE"/>
    <w:rsid w:val="00176114"/>
    <w:rsid w:val="00181548"/>
    <w:rsid w:val="001A2731"/>
    <w:rsid w:val="001A7D59"/>
    <w:rsid w:val="001B2123"/>
    <w:rsid w:val="001B267B"/>
    <w:rsid w:val="001E719F"/>
    <w:rsid w:val="001F77E5"/>
    <w:rsid w:val="001F7956"/>
    <w:rsid w:val="00204673"/>
    <w:rsid w:val="00243DEA"/>
    <w:rsid w:val="0024472D"/>
    <w:rsid w:val="00251B5E"/>
    <w:rsid w:val="002523C2"/>
    <w:rsid w:val="00252F06"/>
    <w:rsid w:val="002638A5"/>
    <w:rsid w:val="002650CB"/>
    <w:rsid w:val="00270B29"/>
    <w:rsid w:val="00273222"/>
    <w:rsid w:val="0027422E"/>
    <w:rsid w:val="00274E60"/>
    <w:rsid w:val="00281F8F"/>
    <w:rsid w:val="002840B4"/>
    <w:rsid w:val="0028431C"/>
    <w:rsid w:val="00294293"/>
    <w:rsid w:val="002B1A6B"/>
    <w:rsid w:val="002B61B5"/>
    <w:rsid w:val="002D4023"/>
    <w:rsid w:val="002D460C"/>
    <w:rsid w:val="002D55BF"/>
    <w:rsid w:val="002D6EBF"/>
    <w:rsid w:val="002E30BC"/>
    <w:rsid w:val="002E4A7D"/>
    <w:rsid w:val="002F1359"/>
    <w:rsid w:val="002F482E"/>
    <w:rsid w:val="002F5B5A"/>
    <w:rsid w:val="002F7EDF"/>
    <w:rsid w:val="002F7F09"/>
    <w:rsid w:val="00332D41"/>
    <w:rsid w:val="00337CD5"/>
    <w:rsid w:val="00341A63"/>
    <w:rsid w:val="003430D5"/>
    <w:rsid w:val="0035478F"/>
    <w:rsid w:val="0035522A"/>
    <w:rsid w:val="00356DD5"/>
    <w:rsid w:val="00357521"/>
    <w:rsid w:val="003658C5"/>
    <w:rsid w:val="00367C36"/>
    <w:rsid w:val="003743DA"/>
    <w:rsid w:val="003746E8"/>
    <w:rsid w:val="00392082"/>
    <w:rsid w:val="003973E0"/>
    <w:rsid w:val="003A6349"/>
    <w:rsid w:val="003A65FD"/>
    <w:rsid w:val="003B6C84"/>
    <w:rsid w:val="003C06A4"/>
    <w:rsid w:val="003E71BA"/>
    <w:rsid w:val="003F2ED7"/>
    <w:rsid w:val="00401FE5"/>
    <w:rsid w:val="00413E29"/>
    <w:rsid w:val="004224C9"/>
    <w:rsid w:val="00437927"/>
    <w:rsid w:val="00441C81"/>
    <w:rsid w:val="00442D27"/>
    <w:rsid w:val="004461BF"/>
    <w:rsid w:val="00452092"/>
    <w:rsid w:val="004668EA"/>
    <w:rsid w:val="00472BE7"/>
    <w:rsid w:val="00481351"/>
    <w:rsid w:val="00486BBB"/>
    <w:rsid w:val="00487362"/>
    <w:rsid w:val="004A162A"/>
    <w:rsid w:val="004A3E9D"/>
    <w:rsid w:val="004A69B0"/>
    <w:rsid w:val="004B6420"/>
    <w:rsid w:val="004C0032"/>
    <w:rsid w:val="004C0AD6"/>
    <w:rsid w:val="004C2A1F"/>
    <w:rsid w:val="004C3099"/>
    <w:rsid w:val="004D0A11"/>
    <w:rsid w:val="004D2048"/>
    <w:rsid w:val="004D2F34"/>
    <w:rsid w:val="004D660B"/>
    <w:rsid w:val="004D69E0"/>
    <w:rsid w:val="005121EF"/>
    <w:rsid w:val="005135D9"/>
    <w:rsid w:val="00526E38"/>
    <w:rsid w:val="00535927"/>
    <w:rsid w:val="00553150"/>
    <w:rsid w:val="005847F8"/>
    <w:rsid w:val="00590F28"/>
    <w:rsid w:val="00592A86"/>
    <w:rsid w:val="005942AD"/>
    <w:rsid w:val="005A63B7"/>
    <w:rsid w:val="005A7DE0"/>
    <w:rsid w:val="005B31FF"/>
    <w:rsid w:val="005B67F5"/>
    <w:rsid w:val="005B6F60"/>
    <w:rsid w:val="005C02DF"/>
    <w:rsid w:val="005C7976"/>
    <w:rsid w:val="005D1BF2"/>
    <w:rsid w:val="005E2AD3"/>
    <w:rsid w:val="005F1F1F"/>
    <w:rsid w:val="005F281A"/>
    <w:rsid w:val="00607266"/>
    <w:rsid w:val="0061621F"/>
    <w:rsid w:val="006313D0"/>
    <w:rsid w:val="00632386"/>
    <w:rsid w:val="00634D40"/>
    <w:rsid w:val="0064297F"/>
    <w:rsid w:val="0064358A"/>
    <w:rsid w:val="00646BE2"/>
    <w:rsid w:val="00655F55"/>
    <w:rsid w:val="00661400"/>
    <w:rsid w:val="00662C43"/>
    <w:rsid w:val="00665855"/>
    <w:rsid w:val="00666A33"/>
    <w:rsid w:val="00671D2F"/>
    <w:rsid w:val="00674331"/>
    <w:rsid w:val="00690806"/>
    <w:rsid w:val="00690FFD"/>
    <w:rsid w:val="006A0461"/>
    <w:rsid w:val="006A414C"/>
    <w:rsid w:val="006A5202"/>
    <w:rsid w:val="006B0F8C"/>
    <w:rsid w:val="006B1A00"/>
    <w:rsid w:val="006B7110"/>
    <w:rsid w:val="006C30E8"/>
    <w:rsid w:val="006C6240"/>
    <w:rsid w:val="006D1895"/>
    <w:rsid w:val="006E3A1C"/>
    <w:rsid w:val="006F40B8"/>
    <w:rsid w:val="007021EF"/>
    <w:rsid w:val="007037AC"/>
    <w:rsid w:val="00712106"/>
    <w:rsid w:val="007134ED"/>
    <w:rsid w:val="00713857"/>
    <w:rsid w:val="00717074"/>
    <w:rsid w:val="00727CB3"/>
    <w:rsid w:val="00732F8B"/>
    <w:rsid w:val="0073731C"/>
    <w:rsid w:val="0075277E"/>
    <w:rsid w:val="00754771"/>
    <w:rsid w:val="0075532D"/>
    <w:rsid w:val="00764124"/>
    <w:rsid w:val="00772925"/>
    <w:rsid w:val="0077696C"/>
    <w:rsid w:val="00786E7D"/>
    <w:rsid w:val="00794F09"/>
    <w:rsid w:val="00797E92"/>
    <w:rsid w:val="007A25DB"/>
    <w:rsid w:val="007A7FE9"/>
    <w:rsid w:val="007B1060"/>
    <w:rsid w:val="007B2499"/>
    <w:rsid w:val="007B262D"/>
    <w:rsid w:val="007C332C"/>
    <w:rsid w:val="007C58A5"/>
    <w:rsid w:val="007E7F82"/>
    <w:rsid w:val="007F276E"/>
    <w:rsid w:val="007F7170"/>
    <w:rsid w:val="0080176F"/>
    <w:rsid w:val="008055A6"/>
    <w:rsid w:val="0080714F"/>
    <w:rsid w:val="00810313"/>
    <w:rsid w:val="008155E3"/>
    <w:rsid w:val="00824963"/>
    <w:rsid w:val="00827EB4"/>
    <w:rsid w:val="00843F70"/>
    <w:rsid w:val="00845243"/>
    <w:rsid w:val="00846B7F"/>
    <w:rsid w:val="00850D11"/>
    <w:rsid w:val="00851B2C"/>
    <w:rsid w:val="00852AD1"/>
    <w:rsid w:val="00856E90"/>
    <w:rsid w:val="0086020E"/>
    <w:rsid w:val="008663D2"/>
    <w:rsid w:val="00866B82"/>
    <w:rsid w:val="00887F7D"/>
    <w:rsid w:val="00891E39"/>
    <w:rsid w:val="008A6706"/>
    <w:rsid w:val="008B0BE8"/>
    <w:rsid w:val="008B53DB"/>
    <w:rsid w:val="008D0FFA"/>
    <w:rsid w:val="008D2D8D"/>
    <w:rsid w:val="008D3BC0"/>
    <w:rsid w:val="008E102F"/>
    <w:rsid w:val="008F6FC8"/>
    <w:rsid w:val="00902AB3"/>
    <w:rsid w:val="00903229"/>
    <w:rsid w:val="00903E6D"/>
    <w:rsid w:val="00907CD4"/>
    <w:rsid w:val="00914855"/>
    <w:rsid w:val="00932238"/>
    <w:rsid w:val="00935E22"/>
    <w:rsid w:val="00942CCA"/>
    <w:rsid w:val="00945597"/>
    <w:rsid w:val="00945EDA"/>
    <w:rsid w:val="0095471E"/>
    <w:rsid w:val="00955721"/>
    <w:rsid w:val="00957C7A"/>
    <w:rsid w:val="0096592A"/>
    <w:rsid w:val="009664BD"/>
    <w:rsid w:val="00972F08"/>
    <w:rsid w:val="009763AF"/>
    <w:rsid w:val="00982DFD"/>
    <w:rsid w:val="009851AD"/>
    <w:rsid w:val="00987876"/>
    <w:rsid w:val="009904B5"/>
    <w:rsid w:val="009A3963"/>
    <w:rsid w:val="009B5A67"/>
    <w:rsid w:val="009C53B9"/>
    <w:rsid w:val="009D1F2A"/>
    <w:rsid w:val="009D2AD2"/>
    <w:rsid w:val="009E0472"/>
    <w:rsid w:val="009E3AC5"/>
    <w:rsid w:val="009E5B48"/>
    <w:rsid w:val="009F450F"/>
    <w:rsid w:val="009F4DD9"/>
    <w:rsid w:val="00A03C85"/>
    <w:rsid w:val="00A10231"/>
    <w:rsid w:val="00A15A83"/>
    <w:rsid w:val="00A161AF"/>
    <w:rsid w:val="00A20728"/>
    <w:rsid w:val="00A25357"/>
    <w:rsid w:val="00A2602B"/>
    <w:rsid w:val="00A31A26"/>
    <w:rsid w:val="00A32641"/>
    <w:rsid w:val="00A36922"/>
    <w:rsid w:val="00A43B2B"/>
    <w:rsid w:val="00A74C53"/>
    <w:rsid w:val="00A802AB"/>
    <w:rsid w:val="00A85472"/>
    <w:rsid w:val="00A8696C"/>
    <w:rsid w:val="00A94394"/>
    <w:rsid w:val="00AB2C0C"/>
    <w:rsid w:val="00AB49B1"/>
    <w:rsid w:val="00AC6C2C"/>
    <w:rsid w:val="00AD05E6"/>
    <w:rsid w:val="00AD526C"/>
    <w:rsid w:val="00AE708F"/>
    <w:rsid w:val="00AF1E38"/>
    <w:rsid w:val="00AF2C63"/>
    <w:rsid w:val="00B01D31"/>
    <w:rsid w:val="00B0230B"/>
    <w:rsid w:val="00B03118"/>
    <w:rsid w:val="00B0406A"/>
    <w:rsid w:val="00B07C81"/>
    <w:rsid w:val="00B11752"/>
    <w:rsid w:val="00B30975"/>
    <w:rsid w:val="00B37C8B"/>
    <w:rsid w:val="00B4406D"/>
    <w:rsid w:val="00B56FB1"/>
    <w:rsid w:val="00B62920"/>
    <w:rsid w:val="00B717B1"/>
    <w:rsid w:val="00B749B9"/>
    <w:rsid w:val="00B74EE6"/>
    <w:rsid w:val="00B76B0B"/>
    <w:rsid w:val="00B76F82"/>
    <w:rsid w:val="00B80952"/>
    <w:rsid w:val="00B811C7"/>
    <w:rsid w:val="00B82CCB"/>
    <w:rsid w:val="00B92EB9"/>
    <w:rsid w:val="00B93E12"/>
    <w:rsid w:val="00B94AF1"/>
    <w:rsid w:val="00B94CF2"/>
    <w:rsid w:val="00B97566"/>
    <w:rsid w:val="00B97A6B"/>
    <w:rsid w:val="00BB2B1A"/>
    <w:rsid w:val="00BB3B5E"/>
    <w:rsid w:val="00BC60AE"/>
    <w:rsid w:val="00BD10A2"/>
    <w:rsid w:val="00BE1A38"/>
    <w:rsid w:val="00BE1DE8"/>
    <w:rsid w:val="00BE55F7"/>
    <w:rsid w:val="00BE7A3D"/>
    <w:rsid w:val="00BF03BF"/>
    <w:rsid w:val="00BF7C67"/>
    <w:rsid w:val="00BF7F72"/>
    <w:rsid w:val="00C02DB8"/>
    <w:rsid w:val="00C03C3F"/>
    <w:rsid w:val="00C070FC"/>
    <w:rsid w:val="00C25E79"/>
    <w:rsid w:val="00C315E6"/>
    <w:rsid w:val="00C53A72"/>
    <w:rsid w:val="00C55A43"/>
    <w:rsid w:val="00C5624A"/>
    <w:rsid w:val="00C64981"/>
    <w:rsid w:val="00C66FB1"/>
    <w:rsid w:val="00C73035"/>
    <w:rsid w:val="00C7550C"/>
    <w:rsid w:val="00C7666B"/>
    <w:rsid w:val="00C82427"/>
    <w:rsid w:val="00C84904"/>
    <w:rsid w:val="00C91387"/>
    <w:rsid w:val="00C93017"/>
    <w:rsid w:val="00CA28DC"/>
    <w:rsid w:val="00CA2AAB"/>
    <w:rsid w:val="00CA6BF2"/>
    <w:rsid w:val="00CB1E50"/>
    <w:rsid w:val="00CB5688"/>
    <w:rsid w:val="00CB637F"/>
    <w:rsid w:val="00CC6E0A"/>
    <w:rsid w:val="00CD1E99"/>
    <w:rsid w:val="00CE0AFD"/>
    <w:rsid w:val="00CE542C"/>
    <w:rsid w:val="00CF2718"/>
    <w:rsid w:val="00CF689C"/>
    <w:rsid w:val="00D023D8"/>
    <w:rsid w:val="00D039E7"/>
    <w:rsid w:val="00D042AA"/>
    <w:rsid w:val="00D1290C"/>
    <w:rsid w:val="00D16C18"/>
    <w:rsid w:val="00D231A4"/>
    <w:rsid w:val="00D373A4"/>
    <w:rsid w:val="00D516D0"/>
    <w:rsid w:val="00D555F3"/>
    <w:rsid w:val="00D56C68"/>
    <w:rsid w:val="00D66758"/>
    <w:rsid w:val="00D700A7"/>
    <w:rsid w:val="00D740A4"/>
    <w:rsid w:val="00D74CF1"/>
    <w:rsid w:val="00D7710F"/>
    <w:rsid w:val="00D77FD7"/>
    <w:rsid w:val="00D77FF3"/>
    <w:rsid w:val="00D80521"/>
    <w:rsid w:val="00D806A9"/>
    <w:rsid w:val="00D932CB"/>
    <w:rsid w:val="00D96A10"/>
    <w:rsid w:val="00D96CC3"/>
    <w:rsid w:val="00DA211F"/>
    <w:rsid w:val="00DA305A"/>
    <w:rsid w:val="00DA3607"/>
    <w:rsid w:val="00DA4786"/>
    <w:rsid w:val="00DB541D"/>
    <w:rsid w:val="00DB5869"/>
    <w:rsid w:val="00DC4566"/>
    <w:rsid w:val="00DC6428"/>
    <w:rsid w:val="00DD051E"/>
    <w:rsid w:val="00DD5B5A"/>
    <w:rsid w:val="00DE234F"/>
    <w:rsid w:val="00DF46D1"/>
    <w:rsid w:val="00DF525F"/>
    <w:rsid w:val="00DF5EAF"/>
    <w:rsid w:val="00E05FB9"/>
    <w:rsid w:val="00E06A79"/>
    <w:rsid w:val="00E17780"/>
    <w:rsid w:val="00E31AB1"/>
    <w:rsid w:val="00E37E6E"/>
    <w:rsid w:val="00E4653B"/>
    <w:rsid w:val="00E46724"/>
    <w:rsid w:val="00E468CF"/>
    <w:rsid w:val="00E70EFF"/>
    <w:rsid w:val="00E7468A"/>
    <w:rsid w:val="00E84AE9"/>
    <w:rsid w:val="00E87B0C"/>
    <w:rsid w:val="00E923AB"/>
    <w:rsid w:val="00E94EA2"/>
    <w:rsid w:val="00EA2451"/>
    <w:rsid w:val="00EA723E"/>
    <w:rsid w:val="00EB60BE"/>
    <w:rsid w:val="00EC2930"/>
    <w:rsid w:val="00EC39E9"/>
    <w:rsid w:val="00ED49F5"/>
    <w:rsid w:val="00EE242A"/>
    <w:rsid w:val="00EE3882"/>
    <w:rsid w:val="00EF42DB"/>
    <w:rsid w:val="00EF7128"/>
    <w:rsid w:val="00F024E3"/>
    <w:rsid w:val="00F16727"/>
    <w:rsid w:val="00F16BD4"/>
    <w:rsid w:val="00F1713A"/>
    <w:rsid w:val="00F17ABC"/>
    <w:rsid w:val="00F205C7"/>
    <w:rsid w:val="00F25D4A"/>
    <w:rsid w:val="00F30CED"/>
    <w:rsid w:val="00F376C0"/>
    <w:rsid w:val="00F40832"/>
    <w:rsid w:val="00F5403B"/>
    <w:rsid w:val="00F55310"/>
    <w:rsid w:val="00F57774"/>
    <w:rsid w:val="00F66C2C"/>
    <w:rsid w:val="00F73DAC"/>
    <w:rsid w:val="00F74D97"/>
    <w:rsid w:val="00FA6950"/>
    <w:rsid w:val="00FB5DC5"/>
    <w:rsid w:val="00FB7DA2"/>
    <w:rsid w:val="00FC651C"/>
    <w:rsid w:val="00FE26DB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73"/>
    <w:pPr>
      <w:spacing w:line="276" w:lineRule="auto"/>
      <w:ind w:firstLine="709"/>
      <w:jc w:val="both"/>
    </w:pPr>
    <w:rPr>
      <w:rFonts w:ascii="Arial" w:hAnsi="Arial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35E22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935E22"/>
    <w:rPr>
      <w:rFonts w:ascii="Arial" w:eastAsia="Times New Roman" w:hAnsi="Arial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935E22"/>
    <w:pPr>
      <w:widowControl w:val="0"/>
      <w:autoSpaceDE w:val="0"/>
      <w:autoSpaceDN w:val="0"/>
      <w:adjustRightInd w:val="0"/>
      <w:spacing w:line="307" w:lineRule="exact"/>
      <w:ind w:firstLine="355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14">
    <w:name w:val="Style14"/>
    <w:basedOn w:val="a"/>
    <w:uiPriority w:val="99"/>
    <w:rsid w:val="00935E22"/>
    <w:pPr>
      <w:widowControl w:val="0"/>
      <w:autoSpaceDE w:val="0"/>
      <w:autoSpaceDN w:val="0"/>
      <w:adjustRightInd w:val="0"/>
      <w:spacing w:line="293" w:lineRule="exact"/>
      <w:ind w:firstLine="0"/>
      <w:jc w:val="center"/>
    </w:pPr>
    <w:rPr>
      <w:rFonts w:ascii="Times New Roman" w:eastAsia="Times New Roman" w:hAnsi="Times New Roman"/>
      <w:szCs w:val="24"/>
      <w:lang w:eastAsia="ru-RU"/>
    </w:rPr>
  </w:style>
  <w:style w:type="character" w:styleId="a5">
    <w:name w:val="footnote reference"/>
    <w:uiPriority w:val="99"/>
    <w:semiHidden/>
    <w:rsid w:val="00935E22"/>
    <w:rPr>
      <w:rFonts w:cs="Times New Roman"/>
      <w:vertAlign w:val="superscript"/>
    </w:rPr>
  </w:style>
  <w:style w:type="character" w:customStyle="1" w:styleId="FontStyle28">
    <w:name w:val="Font Style28"/>
    <w:uiPriority w:val="99"/>
    <w:rsid w:val="00935E22"/>
    <w:rPr>
      <w:rFonts w:ascii="Times New Roman" w:hAnsi="Times New Roman"/>
      <w:sz w:val="22"/>
    </w:rPr>
  </w:style>
  <w:style w:type="paragraph" w:styleId="a6">
    <w:name w:val="header"/>
    <w:basedOn w:val="a"/>
    <w:link w:val="a7"/>
    <w:uiPriority w:val="99"/>
    <w:semiHidden/>
    <w:rsid w:val="00935E2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935E22"/>
    <w:rPr>
      <w:rFonts w:ascii="Arial" w:eastAsia="Times New Roman" w:hAnsi="Arial" w:cs="Times New Roman"/>
      <w:sz w:val="24"/>
    </w:rPr>
  </w:style>
  <w:style w:type="paragraph" w:styleId="a8">
    <w:name w:val="footer"/>
    <w:basedOn w:val="a"/>
    <w:link w:val="a9"/>
    <w:uiPriority w:val="99"/>
    <w:rsid w:val="00935E2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935E22"/>
    <w:rPr>
      <w:rFonts w:ascii="Arial" w:eastAsia="Times New Roman" w:hAnsi="Arial" w:cs="Times New Roman"/>
      <w:sz w:val="24"/>
    </w:rPr>
  </w:style>
  <w:style w:type="paragraph" w:styleId="aa">
    <w:name w:val="endnote text"/>
    <w:basedOn w:val="a"/>
    <w:link w:val="ab"/>
    <w:uiPriority w:val="99"/>
    <w:semiHidden/>
    <w:unhideWhenUsed/>
    <w:rsid w:val="003746E8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3746E8"/>
    <w:rPr>
      <w:rFonts w:ascii="Arial" w:hAnsi="Arial"/>
      <w:lang w:eastAsia="en-US"/>
    </w:rPr>
  </w:style>
  <w:style w:type="character" w:styleId="ac">
    <w:name w:val="endnote reference"/>
    <w:uiPriority w:val="99"/>
    <w:semiHidden/>
    <w:unhideWhenUsed/>
    <w:rsid w:val="003746E8"/>
    <w:rPr>
      <w:vertAlign w:val="superscript"/>
    </w:rPr>
  </w:style>
  <w:style w:type="paragraph" w:customStyle="1" w:styleId="Default">
    <w:name w:val="Default"/>
    <w:rsid w:val="00487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uiPriority w:val="59"/>
    <w:locked/>
    <w:rsid w:val="00E9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13E29"/>
    <w:pPr>
      <w:spacing w:after="200"/>
      <w:ind w:left="720" w:firstLine="0"/>
      <w:contextualSpacing/>
      <w:jc w:val="left"/>
    </w:pPr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6C62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6C6240"/>
    <w:rPr>
      <w:rFonts w:ascii="Tahoma" w:hAnsi="Tahoma" w:cs="Tahoma"/>
      <w:sz w:val="16"/>
      <w:szCs w:val="16"/>
      <w:lang w:eastAsia="en-US"/>
    </w:rPr>
  </w:style>
  <w:style w:type="paragraph" w:styleId="af1">
    <w:name w:val="Normal (Web)"/>
    <w:basedOn w:val="a"/>
    <w:uiPriority w:val="99"/>
    <w:rsid w:val="00DA211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paragraph" w:styleId="af2">
    <w:name w:val="Plain Text"/>
    <w:basedOn w:val="a"/>
    <w:link w:val="af3"/>
    <w:uiPriority w:val="99"/>
    <w:rsid w:val="00B30975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rsid w:val="00B30975"/>
    <w:rPr>
      <w:rFonts w:ascii="Courier New" w:eastAsia="Times New Roman" w:hAnsi="Courier New" w:cs="Courier New"/>
    </w:rPr>
  </w:style>
  <w:style w:type="paragraph" w:customStyle="1" w:styleId="af4">
    <w:name w:val="Содержимое таблицы"/>
    <w:basedOn w:val="a"/>
    <w:qFormat/>
    <w:rsid w:val="00B30975"/>
    <w:pPr>
      <w:keepNext/>
      <w:widowControl w:val="0"/>
      <w:suppressLineNumbers/>
      <w:shd w:val="clear" w:color="auto" w:fill="FFFFFF"/>
      <w:suppressAutoHyphens/>
      <w:spacing w:line="240" w:lineRule="auto"/>
      <w:ind w:firstLine="0"/>
      <w:jc w:val="left"/>
      <w:textAlignment w:val="baseline"/>
    </w:pPr>
    <w:rPr>
      <w:rFonts w:ascii="Times New Roman" w:eastAsia="Arial" w:hAnsi="Times New Roman" w:cs="Tahoma"/>
      <w:szCs w:val="24"/>
      <w:lang w:eastAsia="ru-RU"/>
    </w:rPr>
  </w:style>
  <w:style w:type="paragraph" w:customStyle="1" w:styleId="m-7179538631834260787p">
    <w:name w:val="m_-7179538631834260787p"/>
    <w:basedOn w:val="a"/>
    <w:rsid w:val="00F5531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15780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57809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57809"/>
    <w:rPr>
      <w:rFonts w:ascii="Arial" w:hAnsi="Arial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5780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57809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73"/>
    <w:pPr>
      <w:spacing w:line="276" w:lineRule="auto"/>
      <w:ind w:firstLine="709"/>
      <w:jc w:val="both"/>
    </w:pPr>
    <w:rPr>
      <w:rFonts w:ascii="Arial" w:hAnsi="Arial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35E22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935E22"/>
    <w:rPr>
      <w:rFonts w:ascii="Arial" w:eastAsia="Times New Roman" w:hAnsi="Arial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935E22"/>
    <w:pPr>
      <w:widowControl w:val="0"/>
      <w:autoSpaceDE w:val="0"/>
      <w:autoSpaceDN w:val="0"/>
      <w:adjustRightInd w:val="0"/>
      <w:spacing w:line="307" w:lineRule="exact"/>
      <w:ind w:firstLine="355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14">
    <w:name w:val="Style14"/>
    <w:basedOn w:val="a"/>
    <w:uiPriority w:val="99"/>
    <w:rsid w:val="00935E22"/>
    <w:pPr>
      <w:widowControl w:val="0"/>
      <w:autoSpaceDE w:val="0"/>
      <w:autoSpaceDN w:val="0"/>
      <w:adjustRightInd w:val="0"/>
      <w:spacing w:line="293" w:lineRule="exact"/>
      <w:ind w:firstLine="0"/>
      <w:jc w:val="center"/>
    </w:pPr>
    <w:rPr>
      <w:rFonts w:ascii="Times New Roman" w:eastAsia="Times New Roman" w:hAnsi="Times New Roman"/>
      <w:szCs w:val="24"/>
      <w:lang w:eastAsia="ru-RU"/>
    </w:rPr>
  </w:style>
  <w:style w:type="character" w:styleId="a5">
    <w:name w:val="footnote reference"/>
    <w:uiPriority w:val="99"/>
    <w:semiHidden/>
    <w:rsid w:val="00935E22"/>
    <w:rPr>
      <w:rFonts w:cs="Times New Roman"/>
      <w:vertAlign w:val="superscript"/>
    </w:rPr>
  </w:style>
  <w:style w:type="character" w:customStyle="1" w:styleId="FontStyle28">
    <w:name w:val="Font Style28"/>
    <w:uiPriority w:val="99"/>
    <w:rsid w:val="00935E22"/>
    <w:rPr>
      <w:rFonts w:ascii="Times New Roman" w:hAnsi="Times New Roman"/>
      <w:sz w:val="22"/>
    </w:rPr>
  </w:style>
  <w:style w:type="paragraph" w:styleId="a6">
    <w:name w:val="header"/>
    <w:basedOn w:val="a"/>
    <w:link w:val="a7"/>
    <w:uiPriority w:val="99"/>
    <w:semiHidden/>
    <w:rsid w:val="00935E2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935E22"/>
    <w:rPr>
      <w:rFonts w:ascii="Arial" w:eastAsia="Times New Roman" w:hAnsi="Arial" w:cs="Times New Roman"/>
      <w:sz w:val="24"/>
    </w:rPr>
  </w:style>
  <w:style w:type="paragraph" w:styleId="a8">
    <w:name w:val="footer"/>
    <w:basedOn w:val="a"/>
    <w:link w:val="a9"/>
    <w:uiPriority w:val="99"/>
    <w:rsid w:val="00935E2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935E22"/>
    <w:rPr>
      <w:rFonts w:ascii="Arial" w:eastAsia="Times New Roman" w:hAnsi="Arial" w:cs="Times New Roman"/>
      <w:sz w:val="24"/>
    </w:rPr>
  </w:style>
  <w:style w:type="paragraph" w:styleId="aa">
    <w:name w:val="endnote text"/>
    <w:basedOn w:val="a"/>
    <w:link w:val="ab"/>
    <w:uiPriority w:val="99"/>
    <w:semiHidden/>
    <w:unhideWhenUsed/>
    <w:rsid w:val="003746E8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3746E8"/>
    <w:rPr>
      <w:rFonts w:ascii="Arial" w:hAnsi="Arial"/>
      <w:lang w:eastAsia="en-US"/>
    </w:rPr>
  </w:style>
  <w:style w:type="character" w:styleId="ac">
    <w:name w:val="endnote reference"/>
    <w:uiPriority w:val="99"/>
    <w:semiHidden/>
    <w:unhideWhenUsed/>
    <w:rsid w:val="003746E8"/>
    <w:rPr>
      <w:vertAlign w:val="superscript"/>
    </w:rPr>
  </w:style>
  <w:style w:type="paragraph" w:customStyle="1" w:styleId="Default">
    <w:name w:val="Default"/>
    <w:rsid w:val="00487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uiPriority w:val="59"/>
    <w:locked/>
    <w:rsid w:val="00E9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13E29"/>
    <w:pPr>
      <w:spacing w:after="200"/>
      <w:ind w:left="720" w:firstLine="0"/>
      <w:contextualSpacing/>
      <w:jc w:val="left"/>
    </w:pPr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6C62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6C6240"/>
    <w:rPr>
      <w:rFonts w:ascii="Tahoma" w:hAnsi="Tahoma" w:cs="Tahoma"/>
      <w:sz w:val="16"/>
      <w:szCs w:val="16"/>
      <w:lang w:eastAsia="en-US"/>
    </w:rPr>
  </w:style>
  <w:style w:type="paragraph" w:styleId="af1">
    <w:name w:val="Normal (Web)"/>
    <w:basedOn w:val="a"/>
    <w:uiPriority w:val="99"/>
    <w:rsid w:val="00DA211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paragraph" w:styleId="af2">
    <w:name w:val="Plain Text"/>
    <w:basedOn w:val="a"/>
    <w:link w:val="af3"/>
    <w:uiPriority w:val="99"/>
    <w:rsid w:val="00B30975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rsid w:val="00B30975"/>
    <w:rPr>
      <w:rFonts w:ascii="Courier New" w:eastAsia="Times New Roman" w:hAnsi="Courier New" w:cs="Courier New"/>
    </w:rPr>
  </w:style>
  <w:style w:type="paragraph" w:customStyle="1" w:styleId="af4">
    <w:name w:val="Содержимое таблицы"/>
    <w:basedOn w:val="a"/>
    <w:qFormat/>
    <w:rsid w:val="00B30975"/>
    <w:pPr>
      <w:keepNext/>
      <w:widowControl w:val="0"/>
      <w:suppressLineNumbers/>
      <w:shd w:val="clear" w:color="auto" w:fill="FFFFFF"/>
      <w:suppressAutoHyphens/>
      <w:spacing w:line="240" w:lineRule="auto"/>
      <w:ind w:firstLine="0"/>
      <w:jc w:val="left"/>
      <w:textAlignment w:val="baseline"/>
    </w:pPr>
    <w:rPr>
      <w:rFonts w:ascii="Times New Roman" w:eastAsia="Arial" w:hAnsi="Times New Roman" w:cs="Tahoma"/>
      <w:szCs w:val="24"/>
      <w:lang w:eastAsia="ru-RU"/>
    </w:rPr>
  </w:style>
  <w:style w:type="paragraph" w:customStyle="1" w:styleId="m-7179538631834260787p">
    <w:name w:val="m_-7179538631834260787p"/>
    <w:basedOn w:val="a"/>
    <w:rsid w:val="00F5531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15780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57809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57809"/>
    <w:rPr>
      <w:rFonts w:ascii="Arial" w:hAnsi="Arial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5780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5780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0C36B-223D-463B-95B7-ED22784B0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проверки готовности</vt:lpstr>
    </vt:vector>
  </TitlesOfParts>
  <Company/>
  <LinksUpToDate>false</LinksUpToDate>
  <CharactersWithSpaces>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проверки готовности</dc:title>
  <dc:creator>Naks10</dc:creator>
  <cp:lastModifiedBy>Владислав Сергеевич Фролов</cp:lastModifiedBy>
  <cp:revision>4</cp:revision>
  <cp:lastPrinted>2019-05-20T11:58:00Z</cp:lastPrinted>
  <dcterms:created xsi:type="dcterms:W3CDTF">2024-10-04T09:41:00Z</dcterms:created>
  <dcterms:modified xsi:type="dcterms:W3CDTF">2024-10-04T09:50:00Z</dcterms:modified>
</cp:coreProperties>
</file>